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2551"/>
        <w:gridCol w:w="1985"/>
        <w:gridCol w:w="850"/>
      </w:tblGrid>
      <w:tr w:rsidR="001C0A8F" w:rsidRPr="00FE3128" w:rsidTr="001C0A8F">
        <w:trPr>
          <w:trHeight w:val="1259"/>
        </w:trPr>
        <w:tc>
          <w:tcPr>
            <w:tcW w:w="9639" w:type="dxa"/>
            <w:gridSpan w:val="6"/>
          </w:tcPr>
          <w:p w:rsidR="001C0A8F" w:rsidRPr="00085157" w:rsidRDefault="001C0A8F" w:rsidP="001C0A8F">
            <w:pPr>
              <w:pStyle w:val="a4"/>
              <w:rPr>
                <w:sz w:val="6"/>
              </w:rPr>
            </w:pPr>
          </w:p>
          <w:p w:rsidR="001C0A8F" w:rsidRPr="00FE3128" w:rsidRDefault="001C0A8F" w:rsidP="001C0A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312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МИНИСТЕРСТВО ОБРАЗОВАНИЯ И НАУКИ АМУРСКОЙ ОБЛАСТИ</w:t>
            </w:r>
          </w:p>
          <w:p w:rsidR="001C0A8F" w:rsidRPr="00FE3128" w:rsidRDefault="001C0A8F" w:rsidP="001C0A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312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ГОСУДАРСТВЕННОЕ ПРОФЕССИОНАЛЬНОЕ ОБРАЗОВАТЕЛЬНОЕ </w:t>
            </w:r>
          </w:p>
          <w:p w:rsidR="001C0A8F" w:rsidRPr="00FE3128" w:rsidRDefault="001C0A8F" w:rsidP="001C0A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312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АВТОНОМНОЕ УЧРЕЖДЕНИЕ АМУРСКОЙ ОБЛАСТИ </w:t>
            </w:r>
          </w:p>
          <w:p w:rsidR="001C0A8F" w:rsidRPr="00FE3128" w:rsidRDefault="001C0A8F" w:rsidP="001C0A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312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«АМУРСКИЙ АГРАРНЫЙ КОЛЛЕДЖ»</w:t>
            </w:r>
          </w:p>
          <w:p w:rsidR="001C0A8F" w:rsidRDefault="001C0A8F" w:rsidP="001C0A8F">
            <w:pPr>
              <w:pStyle w:val="1"/>
              <w:rPr>
                <w:sz w:val="36"/>
                <w:lang w:val="ru-RU"/>
              </w:rPr>
            </w:pPr>
          </w:p>
          <w:p w:rsidR="001C0A8F" w:rsidRPr="00245A68" w:rsidRDefault="001C0A8F" w:rsidP="001C0A8F">
            <w:pPr>
              <w:pStyle w:val="1"/>
              <w:rPr>
                <w:sz w:val="32"/>
              </w:rPr>
            </w:pPr>
            <w:r w:rsidRPr="00245A68">
              <w:rPr>
                <w:sz w:val="32"/>
              </w:rPr>
              <w:t>ПРИКАЗ</w:t>
            </w:r>
          </w:p>
          <w:p w:rsidR="001C0A8F" w:rsidRPr="00FE3128" w:rsidRDefault="001C0A8F" w:rsidP="001C0A8F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snapToGrid w:val="0"/>
                <w:sz w:val="10"/>
              </w:rPr>
            </w:pPr>
          </w:p>
        </w:tc>
      </w:tr>
      <w:tr w:rsidR="001C0A8F" w:rsidRPr="00FE3128" w:rsidTr="001C0A8F">
        <w:trPr>
          <w:trHeight w:val="569"/>
        </w:trPr>
        <w:tc>
          <w:tcPr>
            <w:tcW w:w="567" w:type="dxa"/>
            <w:vAlign w:val="bottom"/>
          </w:tcPr>
          <w:p w:rsidR="001C0A8F" w:rsidRPr="00085157" w:rsidRDefault="001C0A8F" w:rsidP="001C0A8F">
            <w:pPr>
              <w:pStyle w:val="a4"/>
              <w:tabs>
                <w:tab w:val="left" w:pos="102"/>
                <w:tab w:val="left" w:pos="487"/>
              </w:tabs>
              <w:ind w:left="527"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A8F" w:rsidRPr="00CC5F66" w:rsidRDefault="001C0A8F" w:rsidP="00316C68">
            <w:pPr>
              <w:pStyle w:val="a4"/>
              <w:ind w:right="196"/>
              <w:jc w:val="left"/>
              <w:rPr>
                <w:b w:val="0"/>
                <w:bCs/>
              </w:rPr>
            </w:pPr>
            <w:r w:rsidRPr="00085157">
              <w:t xml:space="preserve">     </w:t>
            </w:r>
            <w:r w:rsidR="00CC5F66" w:rsidRPr="00316C68">
              <w:rPr>
                <w:b w:val="0"/>
              </w:rPr>
              <w:t>2</w:t>
            </w:r>
            <w:r w:rsidR="00316C68" w:rsidRPr="00316C68">
              <w:rPr>
                <w:b w:val="0"/>
              </w:rPr>
              <w:t>7</w:t>
            </w:r>
            <w:r w:rsidR="00CC5F66" w:rsidRPr="00316C68">
              <w:rPr>
                <w:b w:val="0"/>
              </w:rPr>
              <w:t>.02.202</w:t>
            </w:r>
            <w:r w:rsidR="00316C68" w:rsidRPr="00316C68">
              <w:rPr>
                <w:b w:val="0"/>
              </w:rPr>
              <w:t>3</w:t>
            </w:r>
          </w:p>
        </w:tc>
        <w:tc>
          <w:tcPr>
            <w:tcW w:w="3827" w:type="dxa"/>
            <w:gridSpan w:val="2"/>
            <w:vAlign w:val="bottom"/>
          </w:tcPr>
          <w:p w:rsidR="001C0A8F" w:rsidRPr="00085157" w:rsidRDefault="001C0A8F" w:rsidP="001C0A8F">
            <w:pPr>
              <w:pStyle w:val="a4"/>
              <w:ind w:right="102"/>
              <w:rPr>
                <w:b w:val="0"/>
              </w:rPr>
            </w:pPr>
            <w:r w:rsidRPr="00085157">
              <w:rPr>
                <w:b w:val="0"/>
              </w:rPr>
              <w:t xml:space="preserve">                                               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A8F" w:rsidRPr="00085157" w:rsidRDefault="00316C68" w:rsidP="001C0A8F">
            <w:pPr>
              <w:pStyle w:val="a4"/>
              <w:rPr>
                <w:b w:val="0"/>
              </w:rPr>
            </w:pPr>
            <w:r>
              <w:rPr>
                <w:b w:val="0"/>
              </w:rPr>
              <w:t>120</w:t>
            </w:r>
            <w:r w:rsidR="00CC5F66">
              <w:rPr>
                <w:b w:val="0"/>
              </w:rPr>
              <w:t>-од</w:t>
            </w:r>
          </w:p>
        </w:tc>
        <w:tc>
          <w:tcPr>
            <w:tcW w:w="850" w:type="dxa"/>
            <w:vAlign w:val="bottom"/>
          </w:tcPr>
          <w:p w:rsidR="001C0A8F" w:rsidRPr="00085157" w:rsidRDefault="001C0A8F" w:rsidP="001C0A8F">
            <w:pPr>
              <w:pStyle w:val="a4"/>
              <w:rPr>
                <w:b w:val="0"/>
              </w:rPr>
            </w:pPr>
          </w:p>
        </w:tc>
      </w:tr>
      <w:tr w:rsidR="001C0A8F" w:rsidRPr="00FE3128" w:rsidTr="001C0A8F">
        <w:trPr>
          <w:trHeight w:val="1008"/>
        </w:trPr>
        <w:tc>
          <w:tcPr>
            <w:tcW w:w="9639" w:type="dxa"/>
            <w:gridSpan w:val="6"/>
          </w:tcPr>
          <w:p w:rsidR="001C0A8F" w:rsidRPr="00085157" w:rsidRDefault="001C0A8F" w:rsidP="001C0A8F">
            <w:pPr>
              <w:pStyle w:val="a4"/>
              <w:rPr>
                <w:b w:val="0"/>
                <w:sz w:val="24"/>
              </w:rPr>
            </w:pPr>
          </w:p>
          <w:p w:rsidR="001C0A8F" w:rsidRPr="00085157" w:rsidRDefault="001C0A8F" w:rsidP="001C0A8F">
            <w:pPr>
              <w:pStyle w:val="a4"/>
              <w:rPr>
                <w:b w:val="0"/>
              </w:rPr>
            </w:pPr>
            <w:r w:rsidRPr="00245A68">
              <w:rPr>
                <w:b w:val="0"/>
              </w:rPr>
              <w:t>г. Благовещенск</w:t>
            </w:r>
          </w:p>
        </w:tc>
      </w:tr>
      <w:tr w:rsidR="001C0A8F" w:rsidRPr="00FE3128" w:rsidTr="001C0A8F">
        <w:trPr>
          <w:gridAfter w:val="3"/>
          <w:wAfter w:w="5386" w:type="dxa"/>
          <w:trHeight w:val="798"/>
        </w:trPr>
        <w:tc>
          <w:tcPr>
            <w:tcW w:w="4253" w:type="dxa"/>
            <w:gridSpan w:val="3"/>
          </w:tcPr>
          <w:tbl>
            <w:tblPr>
              <w:tblW w:w="4247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47"/>
            </w:tblGrid>
            <w:tr w:rsidR="001C0A8F" w:rsidRPr="00FE3128" w:rsidTr="001C0A8F">
              <w:trPr>
                <w:trHeight w:val="780"/>
              </w:trPr>
              <w:tc>
                <w:tcPr>
                  <w:tcW w:w="4247" w:type="dxa"/>
                </w:tcPr>
                <w:p w:rsidR="001C0A8F" w:rsidRDefault="00D35B4A" w:rsidP="001C0A8F">
                  <w:pPr>
                    <w:pStyle w:val="a4"/>
                    <w:ind w:right="88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D35B4A">
                    <w:rPr>
                      <w:b w:val="0"/>
                      <w:sz w:val="24"/>
                      <w:szCs w:val="24"/>
                    </w:rPr>
                    <w:t>О Правилах приема</w:t>
                  </w:r>
                </w:p>
                <w:p w:rsidR="0036146B" w:rsidRDefault="0036146B" w:rsidP="001C0A8F">
                  <w:pPr>
                    <w:pStyle w:val="a4"/>
                    <w:ind w:right="88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на </w:t>
                  </w:r>
                  <w:r w:rsidR="00840ADE">
                    <w:rPr>
                      <w:b w:val="0"/>
                      <w:sz w:val="24"/>
                      <w:szCs w:val="24"/>
                    </w:rPr>
                    <w:t>2023–2024</w:t>
                  </w:r>
                  <w:r w:rsidR="00D06BC0">
                    <w:rPr>
                      <w:b w:val="0"/>
                      <w:sz w:val="24"/>
                      <w:szCs w:val="24"/>
                    </w:rPr>
                    <w:t xml:space="preserve"> учебный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год</w:t>
                  </w:r>
                </w:p>
                <w:p w:rsidR="0036146B" w:rsidRDefault="0036146B" w:rsidP="001C0A8F">
                  <w:pPr>
                    <w:pStyle w:val="a4"/>
                    <w:ind w:right="88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  <w:p w:rsidR="0036146B" w:rsidRPr="00D35B4A" w:rsidRDefault="0036146B" w:rsidP="001C0A8F">
                  <w:pPr>
                    <w:pStyle w:val="a4"/>
                    <w:ind w:right="88"/>
                    <w:jc w:val="left"/>
                    <w:rPr>
                      <w:b w:val="0"/>
                      <w:bCs/>
                    </w:rPr>
                  </w:pPr>
                </w:p>
              </w:tc>
            </w:tr>
          </w:tbl>
          <w:p w:rsidR="001C0A8F" w:rsidRPr="00085157" w:rsidRDefault="001C0A8F" w:rsidP="001C0A8F">
            <w:pPr>
              <w:pStyle w:val="a4"/>
              <w:ind w:right="102"/>
              <w:jc w:val="left"/>
              <w:rPr>
                <w:b w:val="0"/>
                <w:bCs/>
              </w:rPr>
            </w:pPr>
          </w:p>
        </w:tc>
      </w:tr>
    </w:tbl>
    <w:p w:rsidR="00CC5F66" w:rsidRPr="00CC5F66" w:rsidRDefault="00D35B4A" w:rsidP="00CC5F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D35B4A">
        <w:rPr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</w:t>
      </w:r>
      <w:bookmarkStart w:id="0" w:name="_GoBack"/>
      <w:r w:rsidR="00CC5F66" w:rsidRPr="00CC5F66">
        <w:rPr>
          <w:sz w:val="28"/>
          <w:szCs w:val="28"/>
        </w:rPr>
        <w:t xml:space="preserve">Приказом Министерства просвещения Российской Федерации от 02 сентября 2020 года №457 «Об утверждении Порядка приема граждан на обучение по образовательным программам среднего профессионального образования» </w:t>
      </w:r>
    </w:p>
    <w:bookmarkEnd w:id="0"/>
    <w:p w:rsidR="001C0A8F" w:rsidRPr="009100A9" w:rsidRDefault="001C0A8F" w:rsidP="00CC5F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9100A9">
        <w:rPr>
          <w:b/>
          <w:sz w:val="28"/>
          <w:szCs w:val="28"/>
        </w:rPr>
        <w:t>п р и к а з ы в а ю:</w:t>
      </w:r>
    </w:p>
    <w:p w:rsidR="00D35B4A" w:rsidRPr="00D35B4A" w:rsidRDefault="001C0A8F" w:rsidP="00D35B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100A9">
        <w:rPr>
          <w:rFonts w:ascii="Times New Roman" w:hAnsi="Times New Roman"/>
          <w:b/>
          <w:sz w:val="28"/>
          <w:szCs w:val="28"/>
        </w:rPr>
        <w:tab/>
      </w:r>
      <w:r w:rsidRPr="009100A9">
        <w:rPr>
          <w:rFonts w:ascii="Times New Roman" w:hAnsi="Times New Roman"/>
          <w:sz w:val="28"/>
          <w:szCs w:val="28"/>
        </w:rPr>
        <w:t xml:space="preserve">1. </w:t>
      </w:r>
      <w:r w:rsidR="00D35B4A" w:rsidRPr="00D35B4A">
        <w:rPr>
          <w:rFonts w:ascii="Times New Roman" w:hAnsi="Times New Roman"/>
          <w:sz w:val="28"/>
          <w:szCs w:val="28"/>
        </w:rPr>
        <w:t xml:space="preserve">Утвердить прилагаемые Правила приема в государственное профессиональное образовательное </w:t>
      </w:r>
      <w:r w:rsidR="00D35B4A">
        <w:rPr>
          <w:rFonts w:ascii="Times New Roman" w:hAnsi="Times New Roman"/>
          <w:sz w:val="28"/>
          <w:szCs w:val="28"/>
        </w:rPr>
        <w:t>автономное</w:t>
      </w:r>
      <w:r w:rsidR="00D35B4A" w:rsidRPr="00D35B4A">
        <w:rPr>
          <w:rFonts w:ascii="Times New Roman" w:hAnsi="Times New Roman"/>
          <w:sz w:val="28"/>
          <w:szCs w:val="28"/>
        </w:rPr>
        <w:t xml:space="preserve"> учреждение Амурской области «Амурский </w:t>
      </w:r>
      <w:r w:rsidR="00D35B4A">
        <w:rPr>
          <w:rFonts w:ascii="Times New Roman" w:hAnsi="Times New Roman"/>
          <w:sz w:val="28"/>
          <w:szCs w:val="28"/>
        </w:rPr>
        <w:t xml:space="preserve">аграрный </w:t>
      </w:r>
      <w:r w:rsidR="00D35B4A" w:rsidRPr="00D35B4A">
        <w:rPr>
          <w:rFonts w:ascii="Times New Roman" w:hAnsi="Times New Roman"/>
          <w:sz w:val="28"/>
          <w:szCs w:val="28"/>
        </w:rPr>
        <w:t>колледж» на 20</w:t>
      </w:r>
      <w:r w:rsidR="00D35B4A">
        <w:rPr>
          <w:rFonts w:ascii="Times New Roman" w:hAnsi="Times New Roman"/>
          <w:sz w:val="28"/>
          <w:szCs w:val="28"/>
        </w:rPr>
        <w:t>2</w:t>
      </w:r>
      <w:r w:rsidR="00840ADE">
        <w:rPr>
          <w:rFonts w:ascii="Times New Roman" w:hAnsi="Times New Roman"/>
          <w:sz w:val="28"/>
          <w:szCs w:val="28"/>
        </w:rPr>
        <w:t>3</w:t>
      </w:r>
      <w:r w:rsidR="00D35B4A" w:rsidRPr="00D35B4A">
        <w:rPr>
          <w:rFonts w:ascii="Times New Roman" w:hAnsi="Times New Roman"/>
          <w:sz w:val="28"/>
          <w:szCs w:val="28"/>
        </w:rPr>
        <w:t>-202</w:t>
      </w:r>
      <w:r w:rsidR="00840ADE">
        <w:rPr>
          <w:rFonts w:ascii="Times New Roman" w:hAnsi="Times New Roman"/>
          <w:sz w:val="28"/>
          <w:szCs w:val="28"/>
        </w:rPr>
        <w:t>4</w:t>
      </w:r>
      <w:r w:rsidR="00D35B4A" w:rsidRPr="00D35B4A">
        <w:rPr>
          <w:rFonts w:ascii="Times New Roman" w:hAnsi="Times New Roman"/>
          <w:sz w:val="28"/>
          <w:szCs w:val="28"/>
        </w:rPr>
        <w:t xml:space="preserve"> учебный год.</w:t>
      </w:r>
    </w:p>
    <w:p w:rsidR="00D35B4A" w:rsidRPr="00D35B4A" w:rsidRDefault="00D35B4A" w:rsidP="00D35B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ab/>
        <w:t>2. Контроль над исполнением настоящих Правил возлагаю на заместителя директора по учебно</w:t>
      </w:r>
      <w:r>
        <w:rPr>
          <w:rFonts w:ascii="Times New Roman" w:hAnsi="Times New Roman"/>
          <w:sz w:val="28"/>
          <w:szCs w:val="28"/>
        </w:rPr>
        <w:t>-методической работе, руководителей отделений.</w:t>
      </w:r>
    </w:p>
    <w:p w:rsidR="0084738F" w:rsidRDefault="00D35B4A" w:rsidP="00D35B4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35B4A">
        <w:rPr>
          <w:rFonts w:ascii="Times New Roman" w:hAnsi="Times New Roman"/>
          <w:sz w:val="28"/>
          <w:szCs w:val="28"/>
        </w:rPr>
        <w:t xml:space="preserve">. </w:t>
      </w:r>
      <w:r w:rsidR="0084738F">
        <w:rPr>
          <w:rFonts w:ascii="Times New Roman" w:hAnsi="Times New Roman"/>
          <w:sz w:val="28"/>
          <w:szCs w:val="28"/>
        </w:rPr>
        <w:t xml:space="preserve">Отменить действие приказа </w:t>
      </w:r>
      <w:r w:rsidR="00C97F48">
        <w:rPr>
          <w:rFonts w:ascii="Times New Roman" w:hAnsi="Times New Roman"/>
          <w:sz w:val="28"/>
          <w:szCs w:val="28"/>
        </w:rPr>
        <w:t xml:space="preserve">ГПОАУ АмАК от </w:t>
      </w:r>
      <w:r w:rsidR="00840ADE">
        <w:rPr>
          <w:rFonts w:ascii="Times New Roman" w:hAnsi="Times New Roman"/>
          <w:sz w:val="28"/>
          <w:szCs w:val="28"/>
        </w:rPr>
        <w:t>21</w:t>
      </w:r>
      <w:r w:rsidR="00C97F48">
        <w:rPr>
          <w:rFonts w:ascii="Times New Roman" w:hAnsi="Times New Roman"/>
          <w:sz w:val="28"/>
          <w:szCs w:val="28"/>
        </w:rPr>
        <w:t>.</w:t>
      </w:r>
      <w:r w:rsidR="0036146B">
        <w:rPr>
          <w:rFonts w:ascii="Times New Roman" w:hAnsi="Times New Roman"/>
          <w:sz w:val="28"/>
          <w:szCs w:val="28"/>
        </w:rPr>
        <w:t>02</w:t>
      </w:r>
      <w:r w:rsidR="00C97F48">
        <w:rPr>
          <w:rFonts w:ascii="Times New Roman" w:hAnsi="Times New Roman"/>
          <w:sz w:val="28"/>
          <w:szCs w:val="28"/>
        </w:rPr>
        <w:t>.20</w:t>
      </w:r>
      <w:r w:rsidR="0036146B">
        <w:rPr>
          <w:rFonts w:ascii="Times New Roman" w:hAnsi="Times New Roman"/>
          <w:sz w:val="28"/>
          <w:szCs w:val="28"/>
        </w:rPr>
        <w:t>2</w:t>
      </w:r>
      <w:r w:rsidR="00840ADE">
        <w:rPr>
          <w:rFonts w:ascii="Times New Roman" w:hAnsi="Times New Roman"/>
          <w:sz w:val="28"/>
          <w:szCs w:val="28"/>
        </w:rPr>
        <w:t>2</w:t>
      </w:r>
      <w:r w:rsidR="00C97F48">
        <w:rPr>
          <w:rFonts w:ascii="Times New Roman" w:hAnsi="Times New Roman"/>
          <w:sz w:val="28"/>
          <w:szCs w:val="28"/>
        </w:rPr>
        <w:t xml:space="preserve"> №</w:t>
      </w:r>
      <w:r w:rsidR="00840ADE">
        <w:rPr>
          <w:rFonts w:ascii="Times New Roman" w:hAnsi="Times New Roman"/>
          <w:sz w:val="28"/>
          <w:szCs w:val="28"/>
        </w:rPr>
        <w:t xml:space="preserve"> 95</w:t>
      </w:r>
      <w:r w:rsidR="00C97F48">
        <w:rPr>
          <w:rFonts w:ascii="Times New Roman" w:hAnsi="Times New Roman"/>
          <w:sz w:val="28"/>
          <w:szCs w:val="28"/>
        </w:rPr>
        <w:t>-</w:t>
      </w:r>
      <w:r w:rsidR="0036146B">
        <w:rPr>
          <w:rFonts w:ascii="Times New Roman" w:hAnsi="Times New Roman"/>
          <w:sz w:val="28"/>
          <w:szCs w:val="28"/>
        </w:rPr>
        <w:t>од</w:t>
      </w:r>
      <w:r w:rsidR="00C97F48">
        <w:rPr>
          <w:rFonts w:ascii="Times New Roman" w:hAnsi="Times New Roman"/>
          <w:sz w:val="28"/>
          <w:szCs w:val="28"/>
        </w:rPr>
        <w:t>.</w:t>
      </w:r>
    </w:p>
    <w:p w:rsidR="001C0A8F" w:rsidRPr="009100A9" w:rsidRDefault="0084738F" w:rsidP="00D35B4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35B4A" w:rsidRPr="00D35B4A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1C0A8F" w:rsidRPr="009100A9" w:rsidRDefault="001C0A8F" w:rsidP="001C0A8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0A8F" w:rsidRPr="009100A9" w:rsidRDefault="00316C68" w:rsidP="001C0A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page">
                  <wp:posOffset>2056765</wp:posOffset>
                </wp:positionH>
                <wp:positionV relativeFrom="paragraph">
                  <wp:posOffset>9525</wp:posOffset>
                </wp:positionV>
                <wp:extent cx="3571875" cy="17049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ED" w:rsidRDefault="00C052ED">
                            <w:r>
                              <w:t xml:space="preserve"> </w:t>
                            </w:r>
                            <w:r w:rsidR="00316C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19400" cy="160020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1.95pt;margin-top:.75pt;width:281.25pt;height:13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" stroked="f">
                <v:textbox>
                  <w:txbxContent>
                    <w:p w:rsidR="00C052ED" w:rsidRDefault="00C052ED">
                      <w:r>
                        <w:t xml:space="preserve"> </w:t>
                      </w:r>
                      <w:r w:rsidR="00316C68">
                        <w:rPr>
                          <w:noProof/>
                        </w:rPr>
                        <w:drawing>
                          <wp:inline distT="0" distB="0" distL="0" distR="0">
                            <wp:extent cx="2819400" cy="160020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C0A8F" w:rsidRDefault="0036146B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C0A8F" w:rsidRPr="009100A9">
        <w:rPr>
          <w:rFonts w:ascii="Times New Roman" w:hAnsi="Times New Roman"/>
          <w:sz w:val="28"/>
          <w:szCs w:val="28"/>
        </w:rPr>
        <w:t xml:space="preserve">иректор                                        </w:t>
      </w:r>
      <w:r w:rsidR="00C6793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C0A8F" w:rsidRPr="009100A9">
        <w:rPr>
          <w:rFonts w:ascii="Times New Roman" w:hAnsi="Times New Roman"/>
          <w:sz w:val="28"/>
          <w:szCs w:val="28"/>
        </w:rPr>
        <w:t xml:space="preserve"> Т.А.Романцова</w:t>
      </w:r>
    </w:p>
    <w:p w:rsidR="001C0A8F" w:rsidRDefault="001C0A8F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A8F" w:rsidRDefault="001C0A8F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A8F" w:rsidRDefault="001C0A8F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399" w:rsidRDefault="00887399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B05" w:rsidRDefault="00314B05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B05" w:rsidRDefault="00314B05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B05" w:rsidRDefault="00314B05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B05" w:rsidRDefault="00314B05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B05" w:rsidRDefault="00314B05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B05" w:rsidRDefault="00314B05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6B" w:rsidRDefault="0036146B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6B" w:rsidRDefault="0036146B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841" w:rsidRPr="00554841" w:rsidRDefault="00554841" w:rsidP="00554841">
      <w:pPr>
        <w:pStyle w:val="a7"/>
        <w:tabs>
          <w:tab w:val="clear" w:pos="4677"/>
          <w:tab w:val="clear" w:pos="9355"/>
        </w:tabs>
        <w:ind w:left="5400" w:hanging="540"/>
        <w:rPr>
          <w:sz w:val="28"/>
          <w:szCs w:val="28"/>
        </w:rPr>
      </w:pPr>
      <w:r w:rsidRPr="00554841">
        <w:rPr>
          <w:sz w:val="28"/>
          <w:szCs w:val="28"/>
        </w:rPr>
        <w:lastRenderedPageBreak/>
        <w:t xml:space="preserve">УТВЕРЖДЕНО </w:t>
      </w:r>
    </w:p>
    <w:p w:rsidR="00554841" w:rsidRPr="00554841" w:rsidRDefault="00554841" w:rsidP="00554841">
      <w:pPr>
        <w:pStyle w:val="a7"/>
        <w:tabs>
          <w:tab w:val="clear" w:pos="4677"/>
          <w:tab w:val="clear" w:pos="9355"/>
        </w:tabs>
        <w:ind w:left="5400" w:hanging="540"/>
        <w:rPr>
          <w:sz w:val="28"/>
          <w:szCs w:val="28"/>
        </w:rPr>
      </w:pPr>
      <w:r w:rsidRPr="00554841">
        <w:rPr>
          <w:sz w:val="28"/>
          <w:szCs w:val="28"/>
        </w:rPr>
        <w:t>приказом ГПОАУ АмАК</w:t>
      </w:r>
    </w:p>
    <w:p w:rsidR="00554841" w:rsidRPr="00554841" w:rsidRDefault="00554841" w:rsidP="00554841">
      <w:pPr>
        <w:pStyle w:val="a7"/>
        <w:tabs>
          <w:tab w:val="clear" w:pos="4677"/>
          <w:tab w:val="clear" w:pos="9355"/>
        </w:tabs>
        <w:ind w:left="5400" w:hanging="540"/>
        <w:jc w:val="both"/>
        <w:rPr>
          <w:sz w:val="28"/>
          <w:szCs w:val="28"/>
        </w:rPr>
      </w:pPr>
      <w:r w:rsidRPr="00554841">
        <w:rPr>
          <w:sz w:val="28"/>
          <w:szCs w:val="28"/>
        </w:rPr>
        <w:t>от _</w:t>
      </w:r>
      <w:r w:rsidR="00316C68">
        <w:rPr>
          <w:sz w:val="28"/>
          <w:szCs w:val="28"/>
        </w:rPr>
        <w:t>27.02.2023</w:t>
      </w:r>
      <w:r w:rsidRPr="00554841">
        <w:rPr>
          <w:sz w:val="28"/>
          <w:szCs w:val="28"/>
        </w:rPr>
        <w:t xml:space="preserve">  №</w:t>
      </w:r>
      <w:r w:rsidR="00341B34">
        <w:rPr>
          <w:sz w:val="28"/>
          <w:szCs w:val="28"/>
        </w:rPr>
        <w:t>__</w:t>
      </w:r>
      <w:r w:rsidR="00316C68">
        <w:rPr>
          <w:sz w:val="28"/>
          <w:szCs w:val="28"/>
        </w:rPr>
        <w:t>120-од</w:t>
      </w:r>
      <w:r w:rsidR="00341B34">
        <w:rPr>
          <w:sz w:val="28"/>
          <w:szCs w:val="28"/>
        </w:rPr>
        <w:t>____</w:t>
      </w:r>
    </w:p>
    <w:p w:rsidR="00554841" w:rsidRPr="00D35B4A" w:rsidRDefault="00554841" w:rsidP="00554841">
      <w:pPr>
        <w:pStyle w:val="a7"/>
        <w:tabs>
          <w:tab w:val="clear" w:pos="4677"/>
          <w:tab w:val="clear" w:pos="9355"/>
        </w:tabs>
        <w:ind w:left="7080"/>
        <w:rPr>
          <w:sz w:val="28"/>
          <w:szCs w:val="28"/>
        </w:rPr>
      </w:pPr>
    </w:p>
    <w:p w:rsidR="00D35B4A" w:rsidRPr="00D35B4A" w:rsidRDefault="00D35B4A" w:rsidP="00D35B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35B4A">
        <w:rPr>
          <w:rFonts w:ascii="Times New Roman" w:hAnsi="Times New Roman"/>
          <w:b/>
          <w:sz w:val="28"/>
          <w:szCs w:val="28"/>
        </w:rPr>
        <w:t>ПРАВИЛА ПРИЁМА</w:t>
      </w:r>
    </w:p>
    <w:p w:rsidR="00D35B4A" w:rsidRPr="00D35B4A" w:rsidRDefault="00D35B4A" w:rsidP="00D35B4A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35B4A">
        <w:rPr>
          <w:rFonts w:ascii="Times New Roman" w:hAnsi="Times New Roman"/>
          <w:b/>
          <w:sz w:val="28"/>
          <w:szCs w:val="28"/>
        </w:rPr>
        <w:t>в государственное профессиональное образовательное автономное учреждение Амурской области «Амурский аграрный колледж»</w:t>
      </w:r>
    </w:p>
    <w:p w:rsidR="00D35B4A" w:rsidRPr="00D35B4A" w:rsidRDefault="00D35B4A" w:rsidP="00D35B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35B4A">
        <w:rPr>
          <w:rFonts w:ascii="Times New Roman" w:hAnsi="Times New Roman"/>
          <w:b/>
          <w:sz w:val="28"/>
          <w:szCs w:val="28"/>
        </w:rPr>
        <w:t xml:space="preserve">на </w:t>
      </w:r>
      <w:r w:rsidR="00D06BC0" w:rsidRPr="00D35B4A">
        <w:rPr>
          <w:rFonts w:ascii="Times New Roman" w:hAnsi="Times New Roman"/>
          <w:b/>
          <w:sz w:val="28"/>
          <w:szCs w:val="28"/>
        </w:rPr>
        <w:t>202</w:t>
      </w:r>
      <w:r w:rsidR="003C5A6E">
        <w:rPr>
          <w:rFonts w:ascii="Times New Roman" w:hAnsi="Times New Roman"/>
          <w:b/>
          <w:sz w:val="28"/>
          <w:szCs w:val="28"/>
        </w:rPr>
        <w:t>3–2024</w:t>
      </w:r>
      <w:r w:rsidR="00D06BC0" w:rsidRPr="00D35B4A">
        <w:rPr>
          <w:rFonts w:ascii="Times New Roman" w:hAnsi="Times New Roman"/>
          <w:b/>
          <w:sz w:val="28"/>
          <w:szCs w:val="28"/>
        </w:rPr>
        <w:t xml:space="preserve"> учебный</w:t>
      </w:r>
      <w:r w:rsidRPr="00D35B4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5B4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14"/>
          <w:szCs w:val="14"/>
        </w:rPr>
      </w:pP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D35B4A">
        <w:rPr>
          <w:rFonts w:ascii="Times New Roman" w:hAnsi="Times New Roman"/>
          <w:sz w:val="28"/>
          <w:szCs w:val="28"/>
        </w:rPr>
        <w:t xml:space="preserve"> Настоящие Правила в государственное профессиональное образовательное автономное учреждение Амурской области «Амурский аграрный колледж» на </w:t>
      </w:r>
      <w:r w:rsidR="00D06BC0" w:rsidRPr="00D35B4A">
        <w:rPr>
          <w:rFonts w:ascii="Times New Roman" w:hAnsi="Times New Roman"/>
          <w:sz w:val="28"/>
          <w:szCs w:val="28"/>
        </w:rPr>
        <w:t>202</w:t>
      </w:r>
      <w:r w:rsidR="00840ADE">
        <w:rPr>
          <w:rFonts w:ascii="Times New Roman" w:hAnsi="Times New Roman"/>
          <w:sz w:val="28"/>
          <w:szCs w:val="28"/>
        </w:rPr>
        <w:t>3–2024</w:t>
      </w:r>
      <w:r w:rsidR="00D06BC0" w:rsidRPr="00D35B4A">
        <w:rPr>
          <w:rFonts w:ascii="Times New Roman" w:hAnsi="Times New Roman"/>
          <w:sz w:val="28"/>
          <w:szCs w:val="28"/>
        </w:rPr>
        <w:t xml:space="preserve"> учебный</w:t>
      </w:r>
      <w:r w:rsidRPr="00D35B4A">
        <w:rPr>
          <w:rFonts w:ascii="Times New Roman" w:hAnsi="Times New Roman"/>
          <w:sz w:val="28"/>
          <w:szCs w:val="28"/>
        </w:rPr>
        <w:t xml:space="preserve"> год (далее – Правила, </w:t>
      </w:r>
      <w:r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 xml:space="preserve">) года разработаны в соответствии с:  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- Федеральным законом от 29 </w:t>
      </w:r>
      <w:r w:rsidR="00887399">
        <w:rPr>
          <w:rFonts w:ascii="Times New Roman" w:hAnsi="Times New Roman"/>
          <w:sz w:val="28"/>
          <w:szCs w:val="28"/>
        </w:rPr>
        <w:t>декабря</w:t>
      </w:r>
      <w:r w:rsidRPr="00D35B4A">
        <w:rPr>
          <w:rFonts w:ascii="Times New Roman" w:hAnsi="Times New Roman"/>
          <w:sz w:val="28"/>
          <w:szCs w:val="28"/>
        </w:rPr>
        <w:t xml:space="preserve"> 2012 года №273-ФЗ «Об образовании в Российской Федерации»;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-</w:t>
      </w:r>
      <w:r w:rsidR="00CC5F66" w:rsidRPr="00CC5F66">
        <w:t xml:space="preserve"> </w:t>
      </w:r>
      <w:r w:rsidR="00CC5F66" w:rsidRPr="00CC5F66">
        <w:rPr>
          <w:rFonts w:ascii="Times New Roman" w:hAnsi="Times New Roman"/>
          <w:sz w:val="28"/>
          <w:szCs w:val="28"/>
        </w:rPr>
        <w:t>Приказом Министерства просвещения Российской Федерации от 02 сентября 2020 года №457 «Об утверждении Порядка приема граждан на обучение по образовательным программам среднего профессионального образования»</w:t>
      </w:r>
      <w:r w:rsidRPr="00CC5F66">
        <w:rPr>
          <w:rFonts w:ascii="Times New Roman" w:hAnsi="Times New Roman"/>
          <w:sz w:val="28"/>
          <w:szCs w:val="28"/>
        </w:rPr>
        <w:t>;</w:t>
      </w:r>
    </w:p>
    <w:p w:rsid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- Уставом Учреждения.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Правила </w:t>
      </w:r>
      <w:r w:rsidRPr="00D35B4A">
        <w:rPr>
          <w:rFonts w:ascii="Times New Roman" w:hAnsi="Times New Roman"/>
          <w:sz w:val="28"/>
          <w:szCs w:val="28"/>
        </w:rPr>
        <w:t xml:space="preserve">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ее</w:t>
      </w:r>
      <w:r w:rsidRPr="00D35B4A">
        <w:rPr>
          <w:rFonts w:ascii="Times New Roman" w:hAnsi="Times New Roman"/>
          <w:sz w:val="28"/>
          <w:szCs w:val="28"/>
        </w:rPr>
        <w:t xml:space="preserve"> образовательную деятельность по образовательным программам среднего профессионального образования, </w:t>
      </w:r>
      <w:r w:rsidR="00840ADE">
        <w:rPr>
          <w:rFonts w:ascii="Times New Roman" w:hAnsi="Times New Roman"/>
          <w:sz w:val="28"/>
          <w:szCs w:val="28"/>
        </w:rPr>
        <w:t xml:space="preserve">за счет бюджетных ассигнований </w:t>
      </w:r>
      <w:r w:rsidRPr="00D35B4A">
        <w:rPr>
          <w:rFonts w:ascii="Times New Roman" w:hAnsi="Times New Roman"/>
          <w:sz w:val="28"/>
          <w:szCs w:val="28"/>
        </w:rPr>
        <w:t>бюджета Амурской области,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35B4A">
        <w:rPr>
          <w:rFonts w:ascii="Times New Roman" w:hAnsi="Times New Roman"/>
          <w:sz w:val="28"/>
          <w:szCs w:val="28"/>
        </w:rPr>
        <w:t xml:space="preserve">Прием иностранных граждан на обучение в </w:t>
      </w:r>
      <w:r w:rsidR="00C67936"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 xml:space="preserve"> осуществляется за счет бюджетных ассигнований бюджета Амурской области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35B4A">
        <w:rPr>
          <w:rFonts w:ascii="Times New Roman" w:hAnsi="Times New Roman"/>
          <w:sz w:val="28"/>
          <w:szCs w:val="28"/>
        </w:rPr>
        <w:t xml:space="preserve">Прием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 xml:space="preserve"> лиц для обучения по образовательным программам осуществляется по заявлениям лиц, имеющих основное общее </w:t>
      </w:r>
      <w:r w:rsidRPr="00D35B4A">
        <w:rPr>
          <w:rFonts w:ascii="Times New Roman" w:hAnsi="Times New Roman"/>
          <w:sz w:val="28"/>
          <w:szCs w:val="28"/>
        </w:rPr>
        <w:lastRenderedPageBreak/>
        <w:t xml:space="preserve">или среднее общее образование, если иное не установлено Федеральным законом от 29 декабря 2012 г. </w:t>
      </w:r>
      <w:r>
        <w:rPr>
          <w:rFonts w:ascii="Times New Roman" w:hAnsi="Times New Roman"/>
          <w:sz w:val="28"/>
          <w:szCs w:val="28"/>
        </w:rPr>
        <w:t>№</w:t>
      </w:r>
      <w:r w:rsidRPr="00D35B4A">
        <w:rPr>
          <w:rFonts w:ascii="Times New Roman" w:hAnsi="Times New Roman"/>
          <w:sz w:val="28"/>
          <w:szCs w:val="28"/>
        </w:rPr>
        <w:t>273-ФЗ "Об образовании в Российской Федерации" (далее - Федеральный закон).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D35B4A">
        <w:rPr>
          <w:rFonts w:ascii="Times New Roman" w:hAnsi="Times New Roman"/>
          <w:sz w:val="28"/>
          <w:szCs w:val="28"/>
        </w:rPr>
        <w:t xml:space="preserve"> Прием на обучение по образовательным программам за счет бюджетных ассигнований бюджета Амурской области является общедоступным, если иное не предусмотрено частью 4 статьи 68 Федерального закона.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D35B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 xml:space="preserve"> осуществляет передачу, обработку и предоставление полученных в связи с приемом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D35B4A">
        <w:rPr>
          <w:rFonts w:ascii="Times New Roman" w:hAnsi="Times New Roman"/>
          <w:sz w:val="28"/>
          <w:szCs w:val="28"/>
        </w:rPr>
        <w:t>. Условиями приема на обучение 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B4A" w:rsidRPr="00D35B4A" w:rsidRDefault="00D35B4A" w:rsidP="00D35B4A">
      <w:pPr>
        <w:shd w:val="clear" w:color="auto" w:fill="FFFFFF"/>
        <w:tabs>
          <w:tab w:val="left" w:pos="900"/>
        </w:tabs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B4A">
        <w:rPr>
          <w:rFonts w:ascii="Times New Roman" w:hAnsi="Times New Roman"/>
          <w:b/>
          <w:bCs/>
          <w:sz w:val="28"/>
          <w:szCs w:val="28"/>
        </w:rPr>
        <w:t xml:space="preserve">II. ПРАВА И ОБЯЗАННОСТИ УЧРЕЖДЕНИЯ </w:t>
      </w:r>
    </w:p>
    <w:p w:rsidR="00D35B4A" w:rsidRPr="00D35B4A" w:rsidRDefault="00D35B4A" w:rsidP="00D35B4A">
      <w:pPr>
        <w:shd w:val="clear" w:color="auto" w:fill="FFFFFF"/>
        <w:tabs>
          <w:tab w:val="left" w:pos="900"/>
        </w:tabs>
        <w:suppressAutoHyphens/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D35B4A" w:rsidRPr="00D35B4A" w:rsidRDefault="00D35B4A" w:rsidP="00D35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2.1. Учреждение вправе осуществлять в пределах финансируемых за счет средств учредителя контрольных цифр приема целевой прием обучающихся в соответствии с договорами, заключенными с органами государственной власти, органами местного самоуправления в целях содействия им в подготовке специалистов по профессиям, специальностям среднего профессионального образования Учреждения.</w:t>
      </w:r>
    </w:p>
    <w:p w:rsidR="00D35B4A" w:rsidRPr="00BD3EBB" w:rsidRDefault="00D35B4A" w:rsidP="00D35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2.2. Учреждение осуществляет передачу, обработку и предоставление полученных в связи с приемом граждан в Учреждение </w:t>
      </w:r>
      <w:r w:rsidR="0036146B" w:rsidRPr="00D35B4A">
        <w:rPr>
          <w:rFonts w:ascii="Times New Roman" w:hAnsi="Times New Roman"/>
          <w:sz w:val="28"/>
          <w:szCs w:val="28"/>
        </w:rPr>
        <w:t>персональных данных,</w:t>
      </w:r>
      <w:r w:rsidRPr="00D35B4A">
        <w:rPr>
          <w:rFonts w:ascii="Times New Roman" w:hAnsi="Times New Roman"/>
          <w:sz w:val="28"/>
          <w:szCs w:val="28"/>
        </w:rPr>
        <w:t xml:space="preserve"> поступающих в соответствии с требованиями законодательства Российской Федерации в </w:t>
      </w:r>
      <w:r w:rsidRPr="00BD3EBB">
        <w:rPr>
          <w:rFonts w:ascii="Times New Roman" w:hAnsi="Times New Roman"/>
          <w:sz w:val="28"/>
          <w:szCs w:val="28"/>
        </w:rPr>
        <w:t xml:space="preserve">области персональных данных без получения согласия этих лиц на обработку их персональных данных. </w:t>
      </w:r>
    </w:p>
    <w:p w:rsidR="00D35B4A" w:rsidRPr="00D35B4A" w:rsidRDefault="00844C09" w:rsidP="00D35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EBB">
        <w:rPr>
          <w:rFonts w:ascii="Times New Roman" w:hAnsi="Times New Roman"/>
          <w:sz w:val="28"/>
          <w:szCs w:val="28"/>
        </w:rPr>
        <w:t xml:space="preserve">2.3. </w:t>
      </w:r>
      <w:r w:rsidR="00D35B4A" w:rsidRPr="00BD3EBB">
        <w:rPr>
          <w:rFonts w:ascii="Times New Roman" w:hAnsi="Times New Roman"/>
          <w:sz w:val="28"/>
          <w:szCs w:val="28"/>
        </w:rPr>
        <w:t xml:space="preserve">Размещает на официальном сайте </w:t>
      </w:r>
      <w:r w:rsidRPr="00BD3EBB">
        <w:rPr>
          <w:rFonts w:ascii="Times New Roman" w:hAnsi="Times New Roman"/>
          <w:sz w:val="28"/>
          <w:szCs w:val="28"/>
        </w:rPr>
        <w:t xml:space="preserve">Учреждения </w:t>
      </w:r>
      <w:r w:rsidR="00D35B4A" w:rsidRPr="00BD3EBB">
        <w:rPr>
          <w:rFonts w:ascii="Times New Roman" w:hAnsi="Times New Roman"/>
          <w:sz w:val="28"/>
          <w:szCs w:val="28"/>
        </w:rPr>
        <w:t>полную информацию (Устав</w:t>
      </w:r>
      <w:r w:rsidR="00D35B4A" w:rsidRPr="00D35B4A">
        <w:rPr>
          <w:rFonts w:ascii="Times New Roman" w:hAnsi="Times New Roman"/>
          <w:sz w:val="28"/>
          <w:szCs w:val="28"/>
        </w:rPr>
        <w:t xml:space="preserve"> Учреждения, лицензию на право ведения образовательной деятельности, свидетельство о государс</w:t>
      </w:r>
      <w:r>
        <w:rPr>
          <w:rFonts w:ascii="Times New Roman" w:hAnsi="Times New Roman"/>
          <w:sz w:val="28"/>
          <w:szCs w:val="28"/>
        </w:rPr>
        <w:t>твенной аккредитации Учреждения</w:t>
      </w:r>
      <w:r w:rsidR="00D35B4A" w:rsidRPr="00D35B4A">
        <w:rPr>
          <w:rFonts w:ascii="Times New Roman" w:hAnsi="Times New Roman"/>
          <w:sz w:val="28"/>
          <w:szCs w:val="28"/>
        </w:rPr>
        <w:t>, другие документы, регламентирующие организацию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35B4A" w:rsidRPr="00D35B4A">
        <w:rPr>
          <w:rFonts w:ascii="Times New Roman" w:hAnsi="Times New Roman"/>
          <w:sz w:val="28"/>
          <w:szCs w:val="28"/>
        </w:rPr>
        <w:t xml:space="preserve">график работы приемной комиссии) для ознакомления поступающих. 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35B4A">
        <w:rPr>
          <w:rFonts w:ascii="Times New Roman" w:hAnsi="Times New Roman"/>
          <w:b/>
          <w:bCs/>
          <w:sz w:val="28"/>
          <w:szCs w:val="28"/>
        </w:rPr>
        <w:t>II. ОРГАНИЗАЦИЯ ПРИЕМА В УЧРЕЖДЕНИЕ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D35B4A">
        <w:rPr>
          <w:rFonts w:ascii="Times New Roman" w:hAnsi="Times New Roman"/>
          <w:sz w:val="28"/>
          <w:szCs w:val="28"/>
        </w:rPr>
        <w:t xml:space="preserve"> Организация приема на обучение по образовательным программам осуществляется приемной комиссией </w:t>
      </w:r>
      <w:r>
        <w:rPr>
          <w:rFonts w:ascii="Times New Roman" w:hAnsi="Times New Roman"/>
          <w:sz w:val="28"/>
          <w:szCs w:val="28"/>
        </w:rPr>
        <w:t>Учреждения</w:t>
      </w:r>
      <w:r w:rsidRPr="00D35B4A">
        <w:rPr>
          <w:rFonts w:ascii="Times New Roman" w:hAnsi="Times New Roman"/>
          <w:sz w:val="28"/>
          <w:szCs w:val="28"/>
        </w:rPr>
        <w:t xml:space="preserve"> (далее - приемная комиссия).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Председателем приемной комиссии является директор </w:t>
      </w:r>
      <w:r>
        <w:rPr>
          <w:rFonts w:ascii="Times New Roman" w:hAnsi="Times New Roman"/>
          <w:sz w:val="28"/>
          <w:szCs w:val="28"/>
        </w:rPr>
        <w:t>Учреждения</w:t>
      </w:r>
      <w:r w:rsidRPr="00D35B4A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D35B4A">
        <w:rPr>
          <w:rFonts w:ascii="Times New Roman" w:hAnsi="Times New Roman"/>
          <w:sz w:val="28"/>
          <w:szCs w:val="28"/>
        </w:rPr>
        <w:t xml:space="preserve">. Состав, полномочия и порядок деятельности приемной комиссии </w:t>
      </w:r>
      <w:r w:rsidRPr="00D35B4A">
        <w:rPr>
          <w:rFonts w:ascii="Times New Roman" w:hAnsi="Times New Roman"/>
          <w:sz w:val="28"/>
          <w:szCs w:val="28"/>
        </w:rPr>
        <w:lastRenderedPageBreak/>
        <w:t xml:space="preserve">регламентируются положением о приемной комиссии, утвержденным </w:t>
      </w:r>
      <w:r>
        <w:rPr>
          <w:rFonts w:ascii="Times New Roman" w:hAnsi="Times New Roman"/>
          <w:sz w:val="28"/>
          <w:szCs w:val="28"/>
        </w:rPr>
        <w:t>приказом Учреждения</w:t>
      </w:r>
      <w:r w:rsidRPr="00D35B4A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D35B4A">
        <w:rPr>
          <w:rFonts w:ascii="Times New Roman" w:hAnsi="Times New Roman"/>
          <w:sz w:val="28"/>
          <w:szCs w:val="28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D35B4A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D35B4A">
        <w:rPr>
          <w:rFonts w:ascii="Times New Roman" w:hAnsi="Times New Roman"/>
          <w:sz w:val="28"/>
          <w:szCs w:val="28"/>
        </w:rPr>
        <w:t xml:space="preserve">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</w:t>
      </w:r>
      <w:r>
        <w:rPr>
          <w:rFonts w:ascii="Times New Roman" w:hAnsi="Times New Roman"/>
          <w:sz w:val="28"/>
          <w:szCs w:val="28"/>
        </w:rPr>
        <w:t>приказом Учреждения</w:t>
      </w:r>
      <w:r w:rsidRPr="00D35B4A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D35B4A">
        <w:rPr>
          <w:rFonts w:ascii="Times New Roman" w:hAnsi="Times New Roman"/>
          <w:sz w:val="28"/>
          <w:szCs w:val="28"/>
        </w:rPr>
        <w:t xml:space="preserve">. При приеме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 xml:space="preserve">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D35B4A" w:rsidRPr="00D35B4A" w:rsidRDefault="00EA6F0C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D35B4A" w:rsidRPr="00D35B4A">
        <w:rPr>
          <w:rFonts w:ascii="Times New Roman" w:hAnsi="Times New Roman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35B4A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D35B4A">
        <w:rPr>
          <w:rFonts w:ascii="Times New Roman" w:hAnsi="Times New Roman"/>
          <w:b/>
          <w:bCs/>
          <w:sz w:val="28"/>
          <w:szCs w:val="28"/>
        </w:rPr>
        <w:t xml:space="preserve">. ОРГАНИЗАЦИЯ ИНФОРМИРОВАНИЯ ПОСТУПАЮЩИХ В </w:t>
      </w:r>
      <w:r>
        <w:rPr>
          <w:rFonts w:ascii="Times New Roman" w:hAnsi="Times New Roman"/>
          <w:b/>
          <w:bCs/>
          <w:sz w:val="28"/>
          <w:szCs w:val="28"/>
        </w:rPr>
        <w:t>УЧРЕЖДЕНИЕ</w:t>
      </w:r>
      <w:r w:rsidRPr="00D35B4A">
        <w:rPr>
          <w:rFonts w:ascii="Times New Roman" w:hAnsi="Times New Roman"/>
          <w:b/>
          <w:bCs/>
          <w:sz w:val="28"/>
          <w:szCs w:val="28"/>
        </w:rPr>
        <w:t>, ИХ РОДИТЕЛЕЙ (ЗАКОННЫХ ПРЕДСТАВИТЕЛЕЙ)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5B4A" w:rsidRPr="00D35B4A" w:rsidRDefault="00EA6F0C" w:rsidP="00D35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F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="00D35B4A" w:rsidRPr="00D35B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Учреждение</w:t>
      </w:r>
      <w:r w:rsidR="00D35B4A" w:rsidRPr="00D35B4A">
        <w:rPr>
          <w:rFonts w:ascii="Times New Roman" w:hAnsi="Times New Roman"/>
          <w:sz w:val="28"/>
          <w:szCs w:val="28"/>
        </w:rPr>
        <w:t xml:space="preserve">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D35B4A" w:rsidRPr="00D35B4A" w:rsidRDefault="00EA6F0C" w:rsidP="00D35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D35B4A" w:rsidRPr="00D35B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Учреждение</w:t>
      </w:r>
      <w:r w:rsidR="00D35B4A" w:rsidRPr="00D35B4A">
        <w:rPr>
          <w:rFonts w:ascii="Times New Roman" w:hAnsi="Times New Roman"/>
          <w:sz w:val="28"/>
          <w:szCs w:val="28"/>
        </w:rPr>
        <w:t xml:space="preserve"> знакомит поступающего и (или) его родителей (зак</w:t>
      </w:r>
      <w:r>
        <w:rPr>
          <w:rFonts w:ascii="Times New Roman" w:hAnsi="Times New Roman"/>
          <w:sz w:val="28"/>
          <w:szCs w:val="28"/>
        </w:rPr>
        <w:t>онных представителей) со своим У</w:t>
      </w:r>
      <w:r w:rsidR="00D35B4A" w:rsidRPr="00D35B4A">
        <w:rPr>
          <w:rFonts w:ascii="Times New Roman" w:hAnsi="Times New Roman"/>
          <w:sz w:val="28"/>
          <w:szCs w:val="28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4</w:t>
      </w:r>
      <w:r w:rsidR="00EA6F0C">
        <w:rPr>
          <w:rFonts w:ascii="Times New Roman" w:hAnsi="Times New Roman"/>
          <w:sz w:val="28"/>
          <w:szCs w:val="28"/>
        </w:rPr>
        <w:t>.3</w:t>
      </w:r>
      <w:r w:rsidRPr="00D35B4A">
        <w:rPr>
          <w:rFonts w:ascii="Times New Roman" w:hAnsi="Times New Roman"/>
          <w:sz w:val="28"/>
          <w:szCs w:val="28"/>
        </w:rPr>
        <w:t xml:space="preserve">. В целях информирования о приеме на обучение </w:t>
      </w:r>
      <w:r w:rsidR="00EA6F0C">
        <w:rPr>
          <w:rFonts w:ascii="Times New Roman" w:hAnsi="Times New Roman"/>
          <w:sz w:val="28"/>
          <w:szCs w:val="28"/>
        </w:rPr>
        <w:t xml:space="preserve">Учреждение </w:t>
      </w:r>
      <w:r w:rsidRPr="00D35B4A">
        <w:rPr>
          <w:rFonts w:ascii="Times New Roman" w:hAnsi="Times New Roman"/>
          <w:sz w:val="28"/>
          <w:szCs w:val="28"/>
        </w:rPr>
        <w:t xml:space="preserve">размещает информацию на официальном сайте </w:t>
      </w:r>
      <w:r w:rsidR="00EA6F0C">
        <w:rPr>
          <w:rFonts w:ascii="Times New Roman" w:hAnsi="Times New Roman"/>
          <w:sz w:val="28"/>
          <w:szCs w:val="28"/>
        </w:rPr>
        <w:t>Учреждения</w:t>
      </w:r>
      <w:r w:rsidRPr="00D35B4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</w:t>
      </w:r>
      <w:hyperlink r:id="rId8" w:history="1">
        <w:r w:rsidR="00401884" w:rsidRPr="008C1C42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401884" w:rsidRPr="008C1C42">
          <w:rPr>
            <w:rStyle w:val="ad"/>
            <w:rFonts w:ascii="Times New Roman" w:hAnsi="Times New Roman"/>
            <w:sz w:val="28"/>
            <w:szCs w:val="28"/>
          </w:rPr>
          <w:t>.</w:t>
        </w:r>
        <w:r w:rsidR="00401884" w:rsidRPr="008C1C42">
          <w:rPr>
            <w:rStyle w:val="ad"/>
            <w:rFonts w:ascii="Times New Roman" w:hAnsi="Times New Roman"/>
            <w:sz w:val="28"/>
            <w:szCs w:val="28"/>
            <w:lang w:val="en-US"/>
          </w:rPr>
          <w:t>amak</w:t>
        </w:r>
        <w:r w:rsidR="00401884" w:rsidRPr="008C1C42">
          <w:rPr>
            <w:rStyle w:val="ad"/>
            <w:rFonts w:ascii="Times New Roman" w:hAnsi="Times New Roman"/>
            <w:sz w:val="28"/>
            <w:szCs w:val="28"/>
          </w:rPr>
          <w:t>-</w:t>
        </w:r>
        <w:r w:rsidR="00401884" w:rsidRPr="008C1C42">
          <w:rPr>
            <w:rStyle w:val="ad"/>
            <w:rFonts w:ascii="Times New Roman" w:hAnsi="Times New Roman"/>
            <w:sz w:val="28"/>
            <w:szCs w:val="28"/>
            <w:lang w:val="en-US"/>
          </w:rPr>
          <w:t>bl</w:t>
        </w:r>
        <w:r w:rsidR="00401884" w:rsidRPr="008C1C42">
          <w:rPr>
            <w:rStyle w:val="ad"/>
            <w:rFonts w:ascii="Times New Roman" w:hAnsi="Times New Roman"/>
            <w:sz w:val="28"/>
            <w:szCs w:val="28"/>
          </w:rPr>
          <w:t>.</w:t>
        </w:r>
        <w:r w:rsidR="00401884" w:rsidRPr="008C1C42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01884" w:rsidRPr="00401884">
        <w:rPr>
          <w:rFonts w:ascii="Times New Roman" w:hAnsi="Times New Roman"/>
          <w:sz w:val="28"/>
          <w:szCs w:val="28"/>
        </w:rPr>
        <w:t xml:space="preserve"> </w:t>
      </w:r>
      <w:r w:rsidRPr="00D35B4A">
        <w:rPr>
          <w:rFonts w:ascii="Times New Roman" w:hAnsi="Times New Roman"/>
          <w:sz w:val="28"/>
          <w:szCs w:val="28"/>
        </w:rPr>
        <w:t xml:space="preserve">(далее - официальный сайт), а также обеспечивает свободный доступ в здание </w:t>
      </w:r>
      <w:r w:rsidR="00EA6F0C">
        <w:rPr>
          <w:rFonts w:ascii="Times New Roman" w:hAnsi="Times New Roman"/>
          <w:sz w:val="28"/>
          <w:szCs w:val="28"/>
        </w:rPr>
        <w:t>Учреждения</w:t>
      </w:r>
      <w:r w:rsidRPr="00D35B4A">
        <w:rPr>
          <w:rFonts w:ascii="Times New Roman" w:hAnsi="Times New Roman"/>
          <w:sz w:val="28"/>
          <w:szCs w:val="28"/>
        </w:rPr>
        <w:t xml:space="preserve">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D35B4A" w:rsidRPr="00D35B4A" w:rsidRDefault="00EA6F0C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35B4A" w:rsidRPr="00D35B4A">
        <w:rPr>
          <w:rFonts w:ascii="Times New Roman" w:hAnsi="Times New Roman"/>
          <w:sz w:val="28"/>
          <w:szCs w:val="28"/>
        </w:rPr>
        <w:t xml:space="preserve">. Приемная комиссия на официальном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="00D35B4A" w:rsidRPr="00D35B4A">
        <w:rPr>
          <w:rFonts w:ascii="Times New Roman" w:hAnsi="Times New Roman"/>
          <w:sz w:val="28"/>
          <w:szCs w:val="28"/>
        </w:rPr>
        <w:t xml:space="preserve"> и информационном стенде до начала приема документов размещает следующую информацию:</w:t>
      </w:r>
    </w:p>
    <w:p w:rsidR="00D35B4A" w:rsidRPr="00D35B4A" w:rsidRDefault="00EA6F0C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35B4A" w:rsidRPr="00D35B4A">
        <w:rPr>
          <w:rFonts w:ascii="Times New Roman" w:hAnsi="Times New Roman"/>
          <w:sz w:val="28"/>
          <w:szCs w:val="28"/>
        </w:rPr>
        <w:t>.1. Не позднее 1 марта: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lastRenderedPageBreak/>
        <w:t xml:space="preserve">правила приема в </w:t>
      </w:r>
      <w:r w:rsidR="00EA6F0C"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>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условия приема на обучение по договорам об оказании платных образовательных услуг;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перечень специальностей (профессий), по которым </w:t>
      </w:r>
      <w:r w:rsidR="00833FC8"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(очная, заочная);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перечень вступительных испытаний;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информацию о формах проведения вступительных испытаний;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информацию о возможности приема заявлений и необходимых документов, предусмотренных настоящими Правилами, в электронной форме;</w:t>
      </w:r>
      <w:bookmarkStart w:id="1" w:name="Par87"/>
      <w:bookmarkEnd w:id="1"/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 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В этом случае при подаче документов представляется оригинал или копия мед</w:t>
      </w:r>
      <w:r w:rsidR="009E6790">
        <w:rPr>
          <w:rFonts w:ascii="Times New Roman" w:hAnsi="Times New Roman"/>
          <w:sz w:val="28"/>
          <w:szCs w:val="28"/>
        </w:rPr>
        <w:t xml:space="preserve">ицинской </w:t>
      </w:r>
      <w:r w:rsidRPr="00D35B4A">
        <w:rPr>
          <w:rFonts w:ascii="Times New Roman" w:hAnsi="Times New Roman"/>
          <w:sz w:val="28"/>
          <w:szCs w:val="28"/>
        </w:rPr>
        <w:t>справки. Причем она должна быть получена не ранее года до дня завершения приема документов и вступительных испытаний.</w:t>
      </w:r>
    </w:p>
    <w:p w:rsidR="00D35B4A" w:rsidRPr="00D35B4A" w:rsidRDefault="00833FC8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35B4A" w:rsidRPr="00D35B4A">
        <w:rPr>
          <w:rFonts w:ascii="Times New Roman" w:hAnsi="Times New Roman"/>
          <w:sz w:val="28"/>
          <w:szCs w:val="28"/>
        </w:rPr>
        <w:t>.2. Не позднее 1 июня: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количество мест, финансируемых за счет бюджетных ассигнований бюджета Амурской области по каждой специальности (профессии), в том числе по различным формам получения образования;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информацию о наличии общежития и количестве мест в общежитиях, выделяемых для иногородних поступающих;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образец договора об оказании платных образовательных услуг.</w:t>
      </w:r>
    </w:p>
    <w:p w:rsidR="00D35B4A" w:rsidRPr="00D35B4A" w:rsidRDefault="00833FC8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D35B4A" w:rsidRPr="00D35B4A">
        <w:rPr>
          <w:rFonts w:ascii="Times New Roman" w:hAnsi="Times New Roman"/>
          <w:sz w:val="28"/>
          <w:szCs w:val="28"/>
        </w:rPr>
        <w:t xml:space="preserve">. В период приема документов приемная комиссия ежедневно размещает на официальном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="00D35B4A" w:rsidRPr="00D35B4A">
        <w:rPr>
          <w:rFonts w:ascii="Times New Roman" w:hAnsi="Times New Roman"/>
          <w:sz w:val="28"/>
          <w:szCs w:val="28"/>
        </w:rPr>
        <w:t xml:space="preserve">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заочная).</w:t>
      </w:r>
    </w:p>
    <w:p w:rsidR="00D35B4A" w:rsidRPr="00D35B4A" w:rsidRDefault="00D35B4A" w:rsidP="00D35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lastRenderedPageBreak/>
        <w:t xml:space="preserve">Приемная комиссия </w:t>
      </w:r>
      <w:r w:rsidR="00833FC8">
        <w:rPr>
          <w:rFonts w:ascii="Times New Roman" w:hAnsi="Times New Roman"/>
          <w:sz w:val="28"/>
          <w:szCs w:val="28"/>
        </w:rPr>
        <w:t>Учреждения</w:t>
      </w:r>
      <w:r w:rsidRPr="00D35B4A">
        <w:rPr>
          <w:rFonts w:ascii="Times New Roman" w:hAnsi="Times New Roman"/>
          <w:sz w:val="28"/>
          <w:szCs w:val="28"/>
        </w:rPr>
        <w:t xml:space="preserve"> обеспечивает функционирование специальных телефонных линий и раздела на официальном сайте </w:t>
      </w:r>
      <w:r w:rsidR="00833FC8">
        <w:rPr>
          <w:rFonts w:ascii="Times New Roman" w:hAnsi="Times New Roman"/>
          <w:sz w:val="28"/>
          <w:szCs w:val="28"/>
        </w:rPr>
        <w:t>Учреждения</w:t>
      </w:r>
      <w:r w:rsidRPr="00D35B4A">
        <w:rPr>
          <w:rFonts w:ascii="Times New Roman" w:hAnsi="Times New Roman"/>
          <w:sz w:val="28"/>
          <w:szCs w:val="28"/>
        </w:rPr>
        <w:t xml:space="preserve"> для ответов на обращения, связанные с приемом в </w:t>
      </w:r>
      <w:r w:rsidR="00833FC8"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35B4A">
        <w:rPr>
          <w:rFonts w:ascii="Times New Roman" w:hAnsi="Times New Roman"/>
          <w:b/>
          <w:bCs/>
          <w:sz w:val="28"/>
          <w:szCs w:val="28"/>
        </w:rPr>
        <w:t>V. ПРИЕМ ДОКУМЕНТОВ ОТ ПОСТУПАЮЩИХ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5B4A" w:rsidRPr="00D35B4A" w:rsidRDefault="00833FC8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ar102"/>
      <w:bookmarkEnd w:id="2"/>
      <w:r>
        <w:rPr>
          <w:rFonts w:ascii="Times New Roman" w:hAnsi="Times New Roman"/>
          <w:sz w:val="28"/>
          <w:szCs w:val="28"/>
        </w:rPr>
        <w:t>5.1</w:t>
      </w:r>
      <w:r w:rsidR="00D35B4A" w:rsidRPr="00D35B4A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Учреждение</w:t>
      </w:r>
      <w:r w:rsidR="00D35B4A" w:rsidRPr="00D35B4A">
        <w:rPr>
          <w:rFonts w:ascii="Times New Roman" w:hAnsi="Times New Roman"/>
          <w:sz w:val="28"/>
          <w:szCs w:val="28"/>
        </w:rPr>
        <w:t xml:space="preserve"> по образовательным программам проводится на первый курс по личному заявлению граждан.</w:t>
      </w:r>
    </w:p>
    <w:p w:rsidR="00A84310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104"/>
      <w:bookmarkEnd w:id="3"/>
      <w:r w:rsidRPr="00D35B4A">
        <w:rPr>
          <w:rFonts w:ascii="Times New Roman" w:hAnsi="Times New Roman"/>
          <w:sz w:val="28"/>
          <w:szCs w:val="28"/>
        </w:rPr>
        <w:t xml:space="preserve">Прием </w:t>
      </w:r>
      <w:r w:rsidR="00956EA0">
        <w:rPr>
          <w:rFonts w:ascii="Times New Roman" w:hAnsi="Times New Roman"/>
          <w:sz w:val="28"/>
          <w:szCs w:val="28"/>
        </w:rPr>
        <w:t>заявлений</w:t>
      </w:r>
      <w:r w:rsidRPr="00D35B4A">
        <w:rPr>
          <w:rFonts w:ascii="Times New Roman" w:hAnsi="Times New Roman"/>
          <w:sz w:val="28"/>
          <w:szCs w:val="28"/>
        </w:rPr>
        <w:t xml:space="preserve"> </w:t>
      </w:r>
      <w:r w:rsidR="00A84310" w:rsidRPr="00A84310">
        <w:rPr>
          <w:rFonts w:ascii="Times New Roman" w:hAnsi="Times New Roman"/>
          <w:sz w:val="28"/>
          <w:szCs w:val="28"/>
        </w:rPr>
        <w:t>на обучение по программам среднего профессионального образования по очной форме обучения по следующим специальностям</w:t>
      </w:r>
      <w:r w:rsidR="00A84310">
        <w:rPr>
          <w:rFonts w:ascii="Times New Roman" w:hAnsi="Times New Roman"/>
          <w:sz w:val="28"/>
          <w:szCs w:val="28"/>
        </w:rPr>
        <w:t>, профессиям:</w:t>
      </w:r>
    </w:p>
    <w:p w:rsidR="003D58E1" w:rsidRPr="004809A5" w:rsidRDefault="003D58E1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09A5">
        <w:rPr>
          <w:rFonts w:ascii="Times New Roman" w:hAnsi="Times New Roman"/>
          <w:sz w:val="28"/>
          <w:szCs w:val="28"/>
        </w:rPr>
        <w:t xml:space="preserve">Прием осуществляется на базе основного общего, по всем специальностям и профессиям, на базе среднего общего по специальностям: </w:t>
      </w:r>
      <w:r w:rsidRPr="004809A5">
        <w:rPr>
          <w:rFonts w:ascii="Times New Roman" w:eastAsia="Calibri" w:hAnsi="Times New Roman"/>
          <w:sz w:val="28"/>
          <w:szCs w:val="28"/>
          <w:lang w:eastAsia="en-US"/>
        </w:rPr>
        <w:t>35.02.16 Эксплуатация и ремонт сельскохозяйственной техники и оборудования.</w:t>
      </w:r>
    </w:p>
    <w:p w:rsidR="004370DC" w:rsidRDefault="004809A5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4370DC" w:rsidRPr="004809A5">
        <w:rPr>
          <w:rFonts w:ascii="Times New Roman" w:eastAsia="Calibri" w:hAnsi="Times New Roman"/>
          <w:sz w:val="28"/>
          <w:szCs w:val="28"/>
          <w:lang w:eastAsia="en-US"/>
        </w:rPr>
        <w:t>а базе основного общего:</w:t>
      </w:r>
    </w:p>
    <w:p w:rsidR="00A84310" w:rsidRPr="00A84310" w:rsidRDefault="00A84310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5.1.1. </w:t>
      </w:r>
      <w:r w:rsidRPr="00A84310">
        <w:rPr>
          <w:rFonts w:ascii="Times New Roman" w:hAnsi="Times New Roman"/>
          <w:b/>
          <w:sz w:val="28"/>
          <w:szCs w:val="28"/>
        </w:rPr>
        <w:t>Отделение №1:</w:t>
      </w:r>
    </w:p>
    <w:p w:rsidR="007E45A7" w:rsidRDefault="007E45A7" w:rsidP="007E4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09.02.07 Информационные системы и программирование;</w:t>
      </w:r>
    </w:p>
    <w:p w:rsidR="007E45A7" w:rsidRPr="00A84310" w:rsidRDefault="007E45A7" w:rsidP="007E4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20.02.04 Пожарная безопасность;</w:t>
      </w:r>
    </w:p>
    <w:p w:rsidR="007E45A7" w:rsidRPr="00A84310" w:rsidRDefault="00840ADE" w:rsidP="007E4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21.02.19</w:t>
      </w:r>
      <w:r w:rsidR="007E45A7" w:rsidRPr="00A8431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Землеустройство</w:t>
      </w:r>
      <w:r w:rsidR="007E45A7" w:rsidRPr="00A8431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84310" w:rsidRPr="00A84310" w:rsidRDefault="00A84310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35.02.05 Агрономия;</w:t>
      </w:r>
    </w:p>
    <w:p w:rsidR="00A84310" w:rsidRPr="00A84310" w:rsidRDefault="00A84310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35.02.</w:t>
      </w:r>
      <w:r w:rsidR="007E45A7"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A8431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45A7">
        <w:rPr>
          <w:rFonts w:ascii="Times New Roman" w:eastAsia="Calibri" w:hAnsi="Times New Roman"/>
          <w:sz w:val="28"/>
          <w:szCs w:val="28"/>
          <w:lang w:eastAsia="en-US"/>
        </w:rPr>
        <w:t>Кинология</w:t>
      </w:r>
      <w:r w:rsidRPr="00A8431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84310" w:rsidRPr="00A84310" w:rsidRDefault="00A84310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35.02.16 Эксплуатация и ремонт сельскохозяйственной техники и оборудования;</w:t>
      </w:r>
    </w:p>
    <w:p w:rsidR="00A84310" w:rsidRPr="00A84310" w:rsidRDefault="00A84310" w:rsidP="007E4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36.02.01 Ветеринария.</w:t>
      </w:r>
    </w:p>
    <w:p w:rsidR="00A84310" w:rsidRPr="00A84310" w:rsidRDefault="00A84310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>Отделение №2 с. Екатеринославка:</w:t>
      </w:r>
    </w:p>
    <w:p w:rsidR="00A84310" w:rsidRPr="00A84310" w:rsidRDefault="003477B7" w:rsidP="003477B7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35.01.27</w:t>
      </w:r>
      <w:r w:rsidRPr="00A84310">
        <w:rPr>
          <w:rFonts w:ascii="Times New Roman" w:eastAsia="Calibri" w:hAnsi="Times New Roman"/>
          <w:sz w:val="28"/>
          <w:szCs w:val="28"/>
          <w:lang w:eastAsia="en-US"/>
        </w:rPr>
        <w:t xml:space="preserve"> Мастер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сельскохозяйственного производства.</w:t>
      </w:r>
    </w:p>
    <w:p w:rsidR="00A84310" w:rsidRPr="00A84310" w:rsidRDefault="00A84310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>Отделение №3 пгт.</w:t>
      </w:r>
      <w:r w:rsidR="00EA53A2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>Серышево:</w:t>
      </w:r>
    </w:p>
    <w:p w:rsidR="00840ADE" w:rsidRPr="00A84310" w:rsidRDefault="00840ADE" w:rsidP="00840A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35.02.05 Агрономия;</w:t>
      </w:r>
    </w:p>
    <w:p w:rsidR="00840ADE" w:rsidRPr="00A84310" w:rsidRDefault="00840ADE" w:rsidP="00840A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35.02.16 Эксплуатация и ремонт сельскохозяйственной техники и оборудования;</w:t>
      </w:r>
    </w:p>
    <w:p w:rsidR="007E45A7" w:rsidRDefault="00840ADE" w:rsidP="00840A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23.01.06 Машинист дорожных и строительных машин;</w:t>
      </w:r>
    </w:p>
    <w:p w:rsidR="003477B7" w:rsidRDefault="003477B7" w:rsidP="003477B7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35.01.27</w:t>
      </w:r>
      <w:r w:rsidRPr="00A84310">
        <w:rPr>
          <w:rFonts w:ascii="Times New Roman" w:eastAsia="Calibri" w:hAnsi="Times New Roman"/>
          <w:sz w:val="28"/>
          <w:szCs w:val="28"/>
          <w:lang w:eastAsia="en-US"/>
        </w:rPr>
        <w:t xml:space="preserve"> Мастер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сельскохозяйственного производства.</w:t>
      </w:r>
    </w:p>
    <w:p w:rsidR="00A84310" w:rsidRPr="00A84310" w:rsidRDefault="00A84310" w:rsidP="00A84310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>Отделение №6 г.</w:t>
      </w:r>
      <w:r w:rsidR="00EA53A2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>Завитинск:</w:t>
      </w:r>
    </w:p>
    <w:p w:rsidR="00EA53A2" w:rsidRDefault="00840ADE" w:rsidP="00840ADE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35.01.27</w:t>
      </w:r>
      <w:r w:rsidR="00A84310" w:rsidRPr="00A84310">
        <w:rPr>
          <w:rFonts w:ascii="Times New Roman" w:eastAsia="Calibri" w:hAnsi="Times New Roman"/>
          <w:sz w:val="28"/>
          <w:szCs w:val="28"/>
          <w:lang w:eastAsia="en-US"/>
        </w:rPr>
        <w:t xml:space="preserve"> Мастер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сельскохозяйственного производства.</w:t>
      </w:r>
    </w:p>
    <w:p w:rsidR="003477B7" w:rsidRPr="00A84310" w:rsidRDefault="003477B7" w:rsidP="003477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35.01.23 Хозяйка(ин) усадьбы.</w:t>
      </w:r>
    </w:p>
    <w:p w:rsidR="00A84310" w:rsidRPr="00BD3EBB" w:rsidRDefault="00A84310" w:rsidP="00A84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310">
        <w:rPr>
          <w:rFonts w:ascii="Times New Roman" w:hAnsi="Times New Roman"/>
          <w:b/>
          <w:sz w:val="28"/>
          <w:szCs w:val="28"/>
        </w:rPr>
        <w:t>начинается 15 июня 202</w:t>
      </w:r>
      <w:r w:rsidR="00A26F06">
        <w:rPr>
          <w:rFonts w:ascii="Times New Roman" w:hAnsi="Times New Roman"/>
          <w:b/>
          <w:sz w:val="28"/>
          <w:szCs w:val="28"/>
        </w:rPr>
        <w:t>3</w:t>
      </w:r>
      <w:r w:rsidRPr="00A84310">
        <w:rPr>
          <w:rFonts w:ascii="Times New Roman" w:hAnsi="Times New Roman"/>
          <w:b/>
          <w:sz w:val="28"/>
          <w:szCs w:val="28"/>
        </w:rPr>
        <w:t xml:space="preserve"> года </w:t>
      </w:r>
      <w:r w:rsidR="00844C09">
        <w:rPr>
          <w:rFonts w:ascii="Times New Roman" w:hAnsi="Times New Roman"/>
          <w:b/>
          <w:sz w:val="28"/>
          <w:szCs w:val="28"/>
        </w:rPr>
        <w:t xml:space="preserve">и </w:t>
      </w:r>
      <w:r w:rsidR="00844C09" w:rsidRPr="00BD3EBB">
        <w:rPr>
          <w:rFonts w:ascii="Times New Roman" w:hAnsi="Times New Roman"/>
          <w:b/>
          <w:sz w:val="28"/>
          <w:szCs w:val="28"/>
        </w:rPr>
        <w:t>осуществляется до</w:t>
      </w:r>
      <w:r w:rsidRPr="00BD3EBB">
        <w:rPr>
          <w:rFonts w:ascii="Times New Roman" w:hAnsi="Times New Roman"/>
          <w:b/>
          <w:sz w:val="28"/>
          <w:szCs w:val="28"/>
        </w:rPr>
        <w:t xml:space="preserve"> 15 августа 202</w:t>
      </w:r>
      <w:r w:rsidR="00A26F06">
        <w:rPr>
          <w:rFonts w:ascii="Times New Roman" w:hAnsi="Times New Roman"/>
          <w:b/>
          <w:sz w:val="28"/>
          <w:szCs w:val="28"/>
        </w:rPr>
        <w:t>3</w:t>
      </w:r>
      <w:r w:rsidRPr="00BD3EB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809A5" w:rsidRDefault="00A84310" w:rsidP="00A84310">
      <w:pPr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3EBB">
        <w:rPr>
          <w:rFonts w:ascii="Times New Roman" w:hAnsi="Times New Roman"/>
          <w:sz w:val="28"/>
          <w:szCs w:val="28"/>
        </w:rPr>
        <w:t xml:space="preserve">5.1.2. Приём </w:t>
      </w:r>
      <w:r w:rsidR="00B43EB4">
        <w:rPr>
          <w:rFonts w:ascii="Times New Roman" w:hAnsi="Times New Roman"/>
          <w:sz w:val="28"/>
          <w:szCs w:val="28"/>
        </w:rPr>
        <w:t>заявлений</w:t>
      </w:r>
      <w:r w:rsidRPr="00BD3EBB">
        <w:rPr>
          <w:rFonts w:ascii="Times New Roman" w:hAnsi="Times New Roman"/>
          <w:sz w:val="28"/>
          <w:szCs w:val="28"/>
        </w:rPr>
        <w:t xml:space="preserve"> на обучение по программе среднего профессионального образования </w:t>
      </w:r>
      <w:r w:rsidRPr="00BD3EBB">
        <w:rPr>
          <w:rFonts w:ascii="Times New Roman" w:hAnsi="Times New Roman"/>
          <w:b/>
          <w:sz w:val="28"/>
          <w:szCs w:val="28"/>
        </w:rPr>
        <w:t>по заочной форме</w:t>
      </w:r>
      <w:r w:rsidR="003D58E1">
        <w:rPr>
          <w:rFonts w:ascii="Times New Roman" w:hAnsi="Times New Roman"/>
          <w:sz w:val="28"/>
          <w:szCs w:val="28"/>
        </w:rPr>
        <w:t xml:space="preserve"> </w:t>
      </w:r>
      <w:r w:rsidR="004809A5" w:rsidRPr="004809A5">
        <w:rPr>
          <w:rFonts w:ascii="Times New Roman" w:hAnsi="Times New Roman"/>
          <w:b/>
          <w:sz w:val="28"/>
          <w:szCs w:val="28"/>
        </w:rPr>
        <w:t>обучения</w:t>
      </w:r>
      <w:r w:rsidR="004809A5" w:rsidRPr="004809A5">
        <w:rPr>
          <w:rFonts w:ascii="Times New Roman" w:hAnsi="Times New Roman"/>
          <w:sz w:val="28"/>
          <w:szCs w:val="28"/>
        </w:rPr>
        <w:t xml:space="preserve"> </w:t>
      </w:r>
      <w:r w:rsidR="004809A5"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r w:rsidR="004809A5" w:rsidRPr="00BD3EBB">
        <w:rPr>
          <w:rFonts w:ascii="Times New Roman" w:eastAsia="Calibri" w:hAnsi="Times New Roman"/>
          <w:b/>
          <w:sz w:val="28"/>
          <w:szCs w:val="28"/>
          <w:lang w:eastAsia="en-US"/>
        </w:rPr>
        <w:t>тделение №</w:t>
      </w:r>
      <w:r w:rsidR="004809A5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="004809A5" w:rsidRPr="00BD3E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</w:t>
      </w:r>
      <w:r w:rsidR="004809A5">
        <w:rPr>
          <w:rFonts w:ascii="Times New Roman" w:eastAsia="Calibri" w:hAnsi="Times New Roman"/>
          <w:b/>
          <w:sz w:val="28"/>
          <w:szCs w:val="28"/>
          <w:lang w:eastAsia="en-US"/>
        </w:rPr>
        <w:t> Благовещенск</w:t>
      </w:r>
      <w:r w:rsidR="004809A5" w:rsidRPr="00BD3EBB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="004809A5" w:rsidRPr="00BD3E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4310" w:rsidRPr="00BD3EBB" w:rsidRDefault="003D58E1" w:rsidP="00A84310">
      <w:pPr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9A5">
        <w:rPr>
          <w:rFonts w:ascii="Times New Roman" w:hAnsi="Times New Roman"/>
          <w:sz w:val="28"/>
          <w:szCs w:val="28"/>
        </w:rPr>
        <w:t>по следующим специальностям</w:t>
      </w:r>
      <w:r w:rsidR="00A84310" w:rsidRPr="004809A5">
        <w:rPr>
          <w:rFonts w:ascii="Times New Roman" w:hAnsi="Times New Roman"/>
          <w:sz w:val="28"/>
          <w:szCs w:val="28"/>
        </w:rPr>
        <w:t>:</w:t>
      </w:r>
    </w:p>
    <w:p w:rsidR="003D58E1" w:rsidRPr="004809A5" w:rsidRDefault="003D58E1" w:rsidP="00A8431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4809A5">
        <w:rPr>
          <w:rFonts w:ascii="Times New Roman" w:eastAsia="Calibri" w:hAnsi="Times New Roman"/>
          <w:sz w:val="28"/>
          <w:szCs w:val="28"/>
          <w:u w:val="single"/>
          <w:lang w:eastAsia="en-US"/>
        </w:rPr>
        <w:t>на базе основного общего:</w:t>
      </w:r>
    </w:p>
    <w:p w:rsidR="00EA53A2" w:rsidRPr="00840ADE" w:rsidRDefault="00EA53A2" w:rsidP="00840ADE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35.02.16 </w:t>
      </w:r>
      <w:r w:rsidRPr="00A84310">
        <w:rPr>
          <w:rFonts w:ascii="Times New Roman" w:eastAsia="Calibri" w:hAnsi="Times New Roman"/>
          <w:sz w:val="28"/>
          <w:szCs w:val="28"/>
          <w:lang w:eastAsia="en-US"/>
        </w:rPr>
        <w:t>Эксплуатация и ремонт сельскохозяйственной техники и оборудования</w:t>
      </w:r>
      <w:r w:rsidR="00840AD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84310" w:rsidRPr="00A84310" w:rsidRDefault="00A84310" w:rsidP="00A84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3EBB">
        <w:rPr>
          <w:rFonts w:ascii="Times New Roman" w:hAnsi="Times New Roman"/>
          <w:b/>
          <w:sz w:val="28"/>
          <w:szCs w:val="28"/>
        </w:rPr>
        <w:lastRenderedPageBreak/>
        <w:t>начинается 15 июня 202</w:t>
      </w:r>
      <w:r w:rsidR="00A26F06">
        <w:rPr>
          <w:rFonts w:ascii="Times New Roman" w:hAnsi="Times New Roman"/>
          <w:b/>
          <w:sz w:val="28"/>
          <w:szCs w:val="28"/>
        </w:rPr>
        <w:t>3</w:t>
      </w:r>
      <w:r w:rsidR="00B43EB4">
        <w:rPr>
          <w:rFonts w:ascii="Times New Roman" w:hAnsi="Times New Roman"/>
          <w:b/>
          <w:sz w:val="28"/>
          <w:szCs w:val="28"/>
        </w:rPr>
        <w:t xml:space="preserve"> </w:t>
      </w:r>
      <w:r w:rsidRPr="00BD3EBB">
        <w:rPr>
          <w:rFonts w:ascii="Times New Roman" w:hAnsi="Times New Roman"/>
          <w:b/>
          <w:sz w:val="28"/>
          <w:szCs w:val="28"/>
        </w:rPr>
        <w:t xml:space="preserve">года </w:t>
      </w:r>
      <w:r w:rsidR="00844C09" w:rsidRPr="00BD3EBB">
        <w:rPr>
          <w:rFonts w:ascii="Times New Roman" w:hAnsi="Times New Roman"/>
          <w:b/>
          <w:sz w:val="28"/>
          <w:szCs w:val="28"/>
        </w:rPr>
        <w:t>и осуществляется до</w:t>
      </w:r>
      <w:r w:rsidRPr="00BD3EBB">
        <w:rPr>
          <w:rFonts w:ascii="Times New Roman" w:hAnsi="Times New Roman"/>
          <w:b/>
          <w:sz w:val="28"/>
          <w:szCs w:val="28"/>
        </w:rPr>
        <w:t xml:space="preserve"> 15 августа 202</w:t>
      </w:r>
      <w:r w:rsidR="00A26F06">
        <w:rPr>
          <w:rFonts w:ascii="Times New Roman" w:hAnsi="Times New Roman"/>
          <w:b/>
          <w:sz w:val="28"/>
          <w:szCs w:val="28"/>
        </w:rPr>
        <w:t>3</w:t>
      </w:r>
      <w:r w:rsidRPr="00BD3EB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A84310" w:rsidRPr="00A84310" w:rsidRDefault="00A84310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4F8A">
        <w:rPr>
          <w:rFonts w:ascii="Times New Roman" w:eastAsia="Calibri" w:hAnsi="Times New Roman"/>
          <w:bCs/>
          <w:sz w:val="28"/>
          <w:szCs w:val="28"/>
          <w:lang w:eastAsia="en-US"/>
        </w:rPr>
        <w:t>5.1.3.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35B4A">
        <w:rPr>
          <w:rFonts w:ascii="Times New Roman" w:hAnsi="Times New Roman"/>
          <w:sz w:val="28"/>
          <w:szCs w:val="28"/>
        </w:rPr>
        <w:t xml:space="preserve">Прием заявлений у лиц, поступающих для обучения по образовательным программам, требующим у поступающих определенных творческих способностей, физических </w:t>
      </w:r>
      <w:r>
        <w:rPr>
          <w:rFonts w:ascii="Times New Roman" w:hAnsi="Times New Roman"/>
          <w:sz w:val="28"/>
          <w:szCs w:val="28"/>
        </w:rPr>
        <w:t xml:space="preserve">и (или) психологических качеств по специальности </w:t>
      </w:r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20.02.04 Пожарная безопасность </w:t>
      </w:r>
      <w:r w:rsidR="004809A5"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>тделение №1 г.</w:t>
      </w:r>
      <w:r w:rsidR="004D4F8A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>Благовещенск</w:t>
      </w:r>
    </w:p>
    <w:p w:rsidR="00A84310" w:rsidRPr="0029780C" w:rsidRDefault="00A84310" w:rsidP="00A84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310">
        <w:rPr>
          <w:rFonts w:ascii="Times New Roman" w:hAnsi="Times New Roman"/>
          <w:b/>
          <w:sz w:val="28"/>
          <w:szCs w:val="28"/>
        </w:rPr>
        <w:t>начинается 15 июня 202</w:t>
      </w:r>
      <w:r w:rsidR="00A26F06">
        <w:rPr>
          <w:rFonts w:ascii="Times New Roman" w:hAnsi="Times New Roman"/>
          <w:b/>
          <w:sz w:val="28"/>
          <w:szCs w:val="28"/>
        </w:rPr>
        <w:t>3</w:t>
      </w:r>
      <w:r w:rsidRPr="00A84310">
        <w:rPr>
          <w:rFonts w:ascii="Times New Roman" w:hAnsi="Times New Roman"/>
          <w:b/>
          <w:sz w:val="28"/>
          <w:szCs w:val="28"/>
        </w:rPr>
        <w:t xml:space="preserve"> года </w:t>
      </w:r>
      <w:r w:rsidR="00844C09">
        <w:rPr>
          <w:rFonts w:ascii="Times New Roman" w:hAnsi="Times New Roman"/>
          <w:b/>
          <w:sz w:val="28"/>
          <w:szCs w:val="28"/>
        </w:rPr>
        <w:t xml:space="preserve">и </w:t>
      </w:r>
      <w:r w:rsidR="00844C09" w:rsidRPr="0029780C">
        <w:rPr>
          <w:rFonts w:ascii="Times New Roman" w:hAnsi="Times New Roman"/>
          <w:b/>
          <w:sz w:val="28"/>
          <w:szCs w:val="28"/>
        </w:rPr>
        <w:t>осуществляется до</w:t>
      </w:r>
      <w:r w:rsidRPr="0029780C">
        <w:rPr>
          <w:rFonts w:ascii="Times New Roman" w:hAnsi="Times New Roman"/>
          <w:b/>
          <w:sz w:val="28"/>
          <w:szCs w:val="28"/>
        </w:rPr>
        <w:t xml:space="preserve"> 10 августа 202</w:t>
      </w:r>
      <w:r w:rsidR="00A26F06">
        <w:rPr>
          <w:rFonts w:ascii="Times New Roman" w:hAnsi="Times New Roman"/>
          <w:b/>
          <w:sz w:val="28"/>
          <w:szCs w:val="28"/>
        </w:rPr>
        <w:t>3</w:t>
      </w:r>
      <w:r w:rsidRPr="0029780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A84310" w:rsidRPr="0029780C" w:rsidRDefault="00A84310" w:rsidP="00A843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780C">
        <w:rPr>
          <w:rFonts w:ascii="Times New Roman" w:eastAsia="Calibri" w:hAnsi="Times New Roman"/>
          <w:sz w:val="28"/>
          <w:szCs w:val="28"/>
          <w:lang w:eastAsia="en-US"/>
        </w:rPr>
        <w:t xml:space="preserve">При наличии свободных мест в Учреждении прием документов продлевается </w:t>
      </w:r>
      <w:r w:rsidRPr="0029780C">
        <w:rPr>
          <w:rFonts w:ascii="Times New Roman" w:eastAsia="Calibri" w:hAnsi="Times New Roman"/>
          <w:b/>
          <w:sz w:val="28"/>
          <w:szCs w:val="28"/>
          <w:lang w:eastAsia="en-US"/>
        </w:rPr>
        <w:t>до 25 ноября</w:t>
      </w:r>
      <w:r w:rsidRPr="002978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780C">
        <w:rPr>
          <w:rFonts w:ascii="Times New Roman" w:eastAsia="Calibri" w:hAnsi="Times New Roman"/>
          <w:b/>
          <w:sz w:val="28"/>
          <w:szCs w:val="28"/>
          <w:lang w:eastAsia="en-US"/>
        </w:rPr>
        <w:t>202</w:t>
      </w:r>
      <w:r w:rsidR="00A26F06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29780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  <w:r w:rsidRPr="0029780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D35B4A" w:rsidRPr="0029780C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111"/>
      <w:bookmarkEnd w:id="4"/>
      <w:r w:rsidRPr="0029780C">
        <w:rPr>
          <w:rFonts w:ascii="Times New Roman" w:hAnsi="Times New Roman"/>
          <w:sz w:val="28"/>
          <w:szCs w:val="28"/>
        </w:rPr>
        <w:t>5.2</w:t>
      </w:r>
      <w:r w:rsidR="00D35B4A" w:rsidRPr="0029780C">
        <w:rPr>
          <w:rFonts w:ascii="Times New Roman" w:hAnsi="Times New Roman"/>
          <w:sz w:val="28"/>
          <w:szCs w:val="28"/>
        </w:rPr>
        <w:t xml:space="preserve">. При подаче заявления (на русском языке) о приеме в </w:t>
      </w:r>
      <w:r w:rsidRPr="0029780C">
        <w:rPr>
          <w:rFonts w:ascii="Times New Roman" w:hAnsi="Times New Roman"/>
          <w:sz w:val="28"/>
          <w:szCs w:val="28"/>
        </w:rPr>
        <w:t xml:space="preserve">Учреждение </w:t>
      </w:r>
      <w:r w:rsidR="00D35B4A" w:rsidRPr="0029780C">
        <w:rPr>
          <w:rFonts w:ascii="Times New Roman" w:hAnsi="Times New Roman"/>
          <w:sz w:val="28"/>
          <w:szCs w:val="28"/>
        </w:rPr>
        <w:t>поступающий предъявляет следующие документы:</w:t>
      </w:r>
    </w:p>
    <w:p w:rsidR="00D35B4A" w:rsidRPr="0029780C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112"/>
      <w:bookmarkEnd w:id="5"/>
      <w:r w:rsidRPr="0029780C">
        <w:rPr>
          <w:rFonts w:ascii="Times New Roman" w:hAnsi="Times New Roman"/>
          <w:sz w:val="28"/>
          <w:szCs w:val="28"/>
        </w:rPr>
        <w:t>5.2.</w:t>
      </w:r>
      <w:r w:rsidR="00D35B4A" w:rsidRPr="0029780C">
        <w:rPr>
          <w:rFonts w:ascii="Times New Roman" w:hAnsi="Times New Roman"/>
          <w:sz w:val="28"/>
          <w:szCs w:val="28"/>
        </w:rPr>
        <w:t>1. Граждане Российской Федерации:</w:t>
      </w:r>
    </w:p>
    <w:p w:rsidR="00D35B4A" w:rsidRPr="0029780C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780C">
        <w:rPr>
          <w:rFonts w:ascii="Times New Roman" w:hAnsi="Times New Roman"/>
          <w:sz w:val="28"/>
          <w:szCs w:val="28"/>
        </w:rPr>
        <w:t>оригинал или копию документов, удостоверяющих его личность, гражданство;</w:t>
      </w:r>
    </w:p>
    <w:p w:rsidR="00D35B4A" w:rsidRPr="0029780C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780C">
        <w:rPr>
          <w:rFonts w:ascii="Times New Roman" w:hAnsi="Times New Roman"/>
          <w:sz w:val="28"/>
          <w:szCs w:val="28"/>
        </w:rPr>
        <w:t>оригинал или копию документа об образовании и (или) документа об образовании и о квалификации;</w:t>
      </w:r>
    </w:p>
    <w:p w:rsidR="00D35B4A" w:rsidRPr="0029780C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780C">
        <w:rPr>
          <w:rFonts w:ascii="Times New Roman" w:hAnsi="Times New Roman"/>
          <w:sz w:val="28"/>
          <w:szCs w:val="28"/>
        </w:rPr>
        <w:t>4 фотографии.</w:t>
      </w:r>
    </w:p>
    <w:p w:rsidR="00D35B4A" w:rsidRPr="0029780C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780C">
        <w:rPr>
          <w:rFonts w:ascii="Times New Roman" w:hAnsi="Times New Roman"/>
          <w:sz w:val="28"/>
          <w:szCs w:val="28"/>
        </w:rPr>
        <w:t>5.2</w:t>
      </w:r>
      <w:r w:rsidR="00D35B4A" w:rsidRPr="0029780C">
        <w:rPr>
          <w:rFonts w:ascii="Times New Roman" w:hAnsi="Times New Roman"/>
          <w:sz w:val="28"/>
          <w:szCs w:val="28"/>
        </w:rPr>
        <w:t>.2. Иностранные граждане, лица без гражданства, в том числе соотечественники, проживающие за рубежом:</w:t>
      </w:r>
    </w:p>
    <w:p w:rsidR="004D4F8A" w:rsidRDefault="00B301A3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780C">
        <w:rPr>
          <w:rFonts w:ascii="Times New Roman" w:hAnsi="Times New Roman"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</w:t>
      </w:r>
      <w:r w:rsidR="004D4F8A">
        <w:rPr>
          <w:rFonts w:ascii="Times New Roman" w:hAnsi="Times New Roman"/>
          <w:sz w:val="28"/>
          <w:szCs w:val="28"/>
        </w:rPr>
        <w:t xml:space="preserve"> </w:t>
      </w:r>
    </w:p>
    <w:p w:rsidR="00D35B4A" w:rsidRPr="00D35B4A" w:rsidRDefault="00B301A3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4F8A">
        <w:rPr>
          <w:rFonts w:ascii="Times New Roman" w:hAnsi="Times New Roman"/>
          <w:sz w:val="28"/>
          <w:szCs w:val="28"/>
        </w:rPr>
        <w:t>в соответствии со статьей 10 Федерального закона от 25 июля 2002 года N 115-ФЗ "О правовом положении иностранных граждан в Российской Федерации "Об утверждении Порядка приема на обучение по образовательным программам среднего профессионального образования (с изменениями на 26 мая 2020 года)</w:t>
      </w:r>
      <w:r w:rsidR="00D35B4A" w:rsidRPr="004D4F8A">
        <w:rPr>
          <w:rFonts w:ascii="Times New Roman" w:hAnsi="Times New Roman"/>
          <w:sz w:val="28"/>
          <w:szCs w:val="28"/>
        </w:rPr>
        <w:t>;</w:t>
      </w:r>
    </w:p>
    <w:p w:rsidR="001F231D" w:rsidRDefault="00B301A3" w:rsidP="001F2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01A3">
        <w:rPr>
          <w:rFonts w:ascii="Times New Roman" w:hAnsi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</w:t>
      </w:r>
      <w:r w:rsidR="00B43EB4">
        <w:rPr>
          <w:rFonts w:ascii="Times New Roman" w:hAnsi="Times New Roman"/>
          <w:sz w:val="28"/>
          <w:szCs w:val="28"/>
        </w:rPr>
        <w:t xml:space="preserve"> </w:t>
      </w:r>
      <w:r w:rsidRPr="00B301A3">
        <w:rPr>
          <w:rFonts w:ascii="Times New Roman" w:hAnsi="Times New Roman"/>
          <w:sz w:val="28"/>
          <w:szCs w:val="28"/>
        </w:rPr>
        <w:t>Об утверждении Порядка приема на обучение по образовательным программам среднего профессионального образования (с изменениями на 26 мая 2020 года) (в случае, установленном Федеральным законом, - также свидетельство о признании иностранного образования);</w:t>
      </w:r>
    </w:p>
    <w:p w:rsidR="00D73AD9" w:rsidRPr="00D73AD9" w:rsidRDefault="00D73AD9" w:rsidP="00D73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095"/>
      <w:bookmarkStart w:id="7" w:name="100096"/>
      <w:bookmarkEnd w:id="6"/>
      <w:bookmarkEnd w:id="7"/>
      <w:r w:rsidRPr="00D73AD9">
        <w:rPr>
          <w:rFonts w:ascii="Times New Roman" w:hAnsi="Times New Roman" w:cs="Times New Roman"/>
          <w:sz w:val="28"/>
          <w:szCs w:val="28"/>
        </w:rPr>
        <w:t xml:space="preserve">заверенный в порядке, установленном </w:t>
      </w:r>
      <w:hyperlink r:id="rId9" w:history="1">
        <w:r w:rsidRPr="00D73AD9">
          <w:rPr>
            <w:rFonts w:ascii="Times New Roman" w:hAnsi="Times New Roman" w:cs="Times New Roman"/>
            <w:color w:val="0000FF"/>
            <w:sz w:val="28"/>
            <w:szCs w:val="28"/>
          </w:rPr>
          <w:t>статьей 81</w:t>
        </w:r>
      </w:hyperlink>
      <w:r w:rsidRPr="00D73AD9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 от 11 февраля 1993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AD9">
        <w:rPr>
          <w:rFonts w:ascii="Times New Roman" w:hAnsi="Times New Roman" w:cs="Times New Roman"/>
          <w:sz w:val="28"/>
          <w:szCs w:val="28"/>
        </w:rPr>
        <w:t xml:space="preserve">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B301A3" w:rsidRDefault="00B301A3" w:rsidP="00B301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780C">
        <w:rPr>
          <w:rFonts w:ascii="Times New Roman" w:hAnsi="Times New Roman"/>
          <w:sz w:val="28"/>
          <w:szCs w:val="28"/>
        </w:rPr>
        <w:t>копии документов или</w:t>
      </w:r>
      <w:r w:rsidRPr="00B301A3">
        <w:rPr>
          <w:rFonts w:ascii="Times New Roman" w:hAnsi="Times New Roman"/>
          <w:sz w:val="28"/>
          <w:szCs w:val="28"/>
        </w:rPr>
        <w:t xml:space="preserve"> иных доказательств, подтверждающих принадлежность соотечественника, проживающего за рубежом, к группам, предусмотренным </w:t>
      </w:r>
      <w:hyperlink r:id="rId10" w:history="1">
        <w:r w:rsidR="00D73AD9" w:rsidRPr="00D73AD9">
          <w:rPr>
            <w:rFonts w:ascii="Times New Roman" w:hAnsi="Times New Roman"/>
            <w:sz w:val="28"/>
            <w:szCs w:val="28"/>
          </w:rPr>
          <w:t>пунктом 6 статьи 17</w:t>
        </w:r>
      </w:hyperlink>
      <w:r w:rsidR="00D73AD9">
        <w:rPr>
          <w:rFonts w:ascii="Times New Roman" w:hAnsi="Times New Roman"/>
          <w:sz w:val="28"/>
          <w:szCs w:val="28"/>
        </w:rPr>
        <w:t xml:space="preserve"> </w:t>
      </w:r>
      <w:r w:rsidRPr="00B301A3">
        <w:rPr>
          <w:rFonts w:ascii="Times New Roman" w:hAnsi="Times New Roman"/>
          <w:sz w:val="28"/>
          <w:szCs w:val="28"/>
        </w:rPr>
        <w:t xml:space="preserve">Федерального закона от 24 мая 1999 </w:t>
      </w:r>
      <w:r w:rsidRPr="00B301A3">
        <w:rPr>
          <w:rFonts w:ascii="Times New Roman" w:hAnsi="Times New Roman"/>
          <w:sz w:val="28"/>
          <w:szCs w:val="28"/>
        </w:rPr>
        <w:lastRenderedPageBreak/>
        <w:t xml:space="preserve">года </w:t>
      </w:r>
      <w:r w:rsidR="00D73AD9">
        <w:rPr>
          <w:rFonts w:ascii="Times New Roman" w:hAnsi="Times New Roman"/>
          <w:sz w:val="28"/>
          <w:szCs w:val="28"/>
        </w:rPr>
        <w:t>№</w:t>
      </w:r>
      <w:r w:rsidRPr="00B301A3">
        <w:rPr>
          <w:rFonts w:ascii="Times New Roman" w:hAnsi="Times New Roman"/>
          <w:sz w:val="28"/>
          <w:szCs w:val="28"/>
        </w:rPr>
        <w:t xml:space="preserve"> 99-ФЗ "О государственной политике Российской Федерации в отношении соотечественников за рубежом</w:t>
      </w:r>
      <w:r>
        <w:rPr>
          <w:rFonts w:ascii="Times New Roman" w:hAnsi="Times New Roman"/>
          <w:sz w:val="28"/>
          <w:szCs w:val="28"/>
        </w:rPr>
        <w:t>»;</w:t>
      </w:r>
    </w:p>
    <w:p w:rsidR="00D35B4A" w:rsidRPr="00D35B4A" w:rsidRDefault="00D35B4A" w:rsidP="00B301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4 фотографии.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Par136"/>
      <w:bookmarkEnd w:id="8"/>
      <w:r>
        <w:rPr>
          <w:rFonts w:ascii="Times New Roman" w:hAnsi="Times New Roman"/>
          <w:sz w:val="28"/>
          <w:szCs w:val="28"/>
        </w:rPr>
        <w:t>5</w:t>
      </w:r>
      <w:r w:rsidR="00D35B4A" w:rsidRPr="00D35B4A">
        <w:rPr>
          <w:rFonts w:ascii="Times New Roman" w:hAnsi="Times New Roman"/>
          <w:sz w:val="28"/>
          <w:szCs w:val="28"/>
        </w:rPr>
        <w:t>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5B4A" w:rsidRPr="00D35B4A">
        <w:rPr>
          <w:rFonts w:ascii="Times New Roman" w:hAnsi="Times New Roman"/>
          <w:sz w:val="28"/>
          <w:szCs w:val="28"/>
        </w:rPr>
        <w:t xml:space="preserve">.4. Поступающие помимо документов, указанных в </w:t>
      </w:r>
      <w:hyperlink w:anchor="Par112" w:tooltip="21.1. Граждане Российской Федерации:" w:history="1">
        <w:r w:rsidR="00D35B4A" w:rsidRPr="00D35B4A">
          <w:rPr>
            <w:rFonts w:ascii="Times New Roman" w:hAnsi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sz w:val="28"/>
            <w:szCs w:val="28"/>
          </w:rPr>
          <w:t>5</w:t>
        </w:r>
        <w:r w:rsidR="00D35B4A" w:rsidRPr="00D35B4A">
          <w:rPr>
            <w:rFonts w:ascii="Times New Roman" w:hAnsi="Times New Roman"/>
            <w:sz w:val="28"/>
            <w:szCs w:val="28"/>
          </w:rPr>
          <w:t>.1</w:t>
        </w:r>
      </w:hyperlink>
      <w:r>
        <w:rPr>
          <w:rFonts w:ascii="Times New Roman" w:hAnsi="Times New Roman"/>
          <w:sz w:val="28"/>
          <w:szCs w:val="28"/>
        </w:rPr>
        <w:t>.</w:t>
      </w:r>
      <w:r w:rsidR="00D35B4A" w:rsidRPr="00D35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35B4A" w:rsidRPr="00D35B4A">
        <w:rPr>
          <w:rFonts w:ascii="Times New Roman" w:hAnsi="Times New Roman"/>
          <w:sz w:val="28"/>
          <w:szCs w:val="28"/>
        </w:rPr>
        <w:t xml:space="preserve"> </w:t>
      </w:r>
      <w:hyperlink w:anchor="Par136" w:tooltip="21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" w:history="1">
        <w:r>
          <w:rPr>
            <w:rFonts w:ascii="Times New Roman" w:hAnsi="Times New Roman"/>
            <w:sz w:val="28"/>
            <w:szCs w:val="28"/>
          </w:rPr>
          <w:t>5.3.</w:t>
        </w:r>
      </w:hyperlink>
      <w:r w:rsidR="00D35B4A" w:rsidRPr="00D35B4A">
        <w:rPr>
          <w:rFonts w:ascii="Times New Roman" w:hAnsi="Times New Roman"/>
          <w:sz w:val="28"/>
          <w:szCs w:val="28"/>
        </w:rPr>
        <w:t xml:space="preserve"> настоящих Правил,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D35B4A" w:rsidRPr="00D35B4A">
        <w:rPr>
          <w:rFonts w:ascii="Times New Roman" w:hAnsi="Times New Roman"/>
          <w:sz w:val="28"/>
          <w:szCs w:val="28"/>
        </w:rPr>
        <w:t xml:space="preserve"> В заявлении поступающим указываются следующие обязательные сведения: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фамилия, имя и отчество (последнее - при наличии);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дата рождения;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специальность/профессия, для обучения, по которым он планирует поступать в колледж,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нуждаемость в предоставлении общежития;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колледжа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Подписью поступающего заверяется также следующее:</w:t>
      </w:r>
    </w:p>
    <w:p w:rsidR="00161E2F" w:rsidRDefault="00D35B4A" w:rsidP="00161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получение среднего профессионального образования впервые;</w:t>
      </w:r>
    </w:p>
    <w:p w:rsidR="00161E2F" w:rsidRPr="00161E2F" w:rsidRDefault="00161E2F" w:rsidP="00161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E2F">
        <w:rPr>
          <w:rFonts w:ascii="Times New Roman" w:hAnsi="Times New Roman"/>
          <w:sz w:val="28"/>
          <w:szCs w:val="28"/>
        </w:rPr>
        <w:t xml:space="preserve">согласие на обработку полученных в связи с приемом в </w:t>
      </w:r>
      <w:r w:rsidRPr="00161E2F">
        <w:rPr>
          <w:rFonts w:ascii="Times New Roman" w:hAnsi="Times New Roman"/>
          <w:sz w:val="28"/>
          <w:szCs w:val="28"/>
        </w:rPr>
        <w:lastRenderedPageBreak/>
        <w:t>образовательную организацию персональных данных поступающих;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поступающему.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D35B4A" w:rsidRPr="00D35B4A">
        <w:rPr>
          <w:rFonts w:ascii="Times New Roman" w:hAnsi="Times New Roman"/>
          <w:sz w:val="28"/>
          <w:szCs w:val="28"/>
        </w:rPr>
        <w:t xml:space="preserve">. 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</w:t>
      </w:r>
      <w:r>
        <w:rPr>
          <w:rFonts w:ascii="Times New Roman" w:hAnsi="Times New Roman"/>
          <w:sz w:val="28"/>
          <w:szCs w:val="28"/>
        </w:rPr>
        <w:t>№</w:t>
      </w:r>
      <w:r w:rsidR="00D35B4A" w:rsidRPr="00D35B4A">
        <w:rPr>
          <w:rFonts w:ascii="Times New Roman" w:hAnsi="Times New Roman"/>
          <w:sz w:val="28"/>
          <w:szCs w:val="28"/>
        </w:rPr>
        <w:t xml:space="preserve">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 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В этом случае при подаче документов представляется оригинал или копия медицинской справки. Причем она должна быть получена не ранее года до дня завершения приема документов и вступительных испытаний.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D35B4A" w:rsidRPr="00D35B4A">
        <w:rPr>
          <w:rFonts w:ascii="Times New Roman" w:hAnsi="Times New Roman"/>
          <w:sz w:val="28"/>
          <w:szCs w:val="28"/>
        </w:rPr>
        <w:t>. Поступающие вправе направить заявление о приеме, а также необходимые документы через операторов почтовой связи общего пользования (далее - по почте</w:t>
      </w:r>
      <w:r w:rsidR="00A26F06">
        <w:rPr>
          <w:rFonts w:ascii="Times New Roman" w:hAnsi="Times New Roman"/>
          <w:sz w:val="28"/>
          <w:szCs w:val="28"/>
        </w:rPr>
        <w:t xml:space="preserve">), а также в электронной форме </w:t>
      </w:r>
      <w:r w:rsidR="00D35B4A" w:rsidRPr="00D35B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апреля 2011 г. </w:t>
      </w:r>
      <w:r>
        <w:rPr>
          <w:rFonts w:ascii="Times New Roman" w:hAnsi="Times New Roman"/>
          <w:sz w:val="28"/>
          <w:szCs w:val="28"/>
        </w:rPr>
        <w:t>№</w:t>
      </w:r>
      <w:r w:rsidR="00D35B4A" w:rsidRPr="00D35B4A">
        <w:rPr>
          <w:rFonts w:ascii="Times New Roman" w:hAnsi="Times New Roman"/>
          <w:sz w:val="28"/>
          <w:szCs w:val="28"/>
        </w:rPr>
        <w:t xml:space="preserve">63-ФЗ "Об электронной подписи", Федеральным законом от 27 июля 2006 г. </w:t>
      </w:r>
      <w:r>
        <w:rPr>
          <w:rFonts w:ascii="Times New Roman" w:hAnsi="Times New Roman"/>
          <w:sz w:val="28"/>
          <w:szCs w:val="28"/>
        </w:rPr>
        <w:t>№</w:t>
      </w:r>
      <w:r w:rsidR="00D35B4A" w:rsidRPr="00D35B4A">
        <w:rPr>
          <w:rFonts w:ascii="Times New Roman" w:hAnsi="Times New Roman"/>
          <w:sz w:val="28"/>
          <w:szCs w:val="28"/>
        </w:rPr>
        <w:t xml:space="preserve">149-ФЗ "Об информации, информационных технологиях и о защите информации", Федеральным законом от 7 июля 2003 г. </w:t>
      </w:r>
      <w:r>
        <w:rPr>
          <w:rFonts w:ascii="Times New Roman" w:hAnsi="Times New Roman"/>
          <w:sz w:val="28"/>
          <w:szCs w:val="28"/>
        </w:rPr>
        <w:t>№</w:t>
      </w:r>
      <w:r w:rsidR="00D35B4A" w:rsidRPr="00D35B4A">
        <w:rPr>
          <w:rFonts w:ascii="Times New Roman" w:hAnsi="Times New Roman"/>
          <w:sz w:val="28"/>
          <w:szCs w:val="28"/>
        </w:rPr>
        <w:t>126-ФЗ "О связи".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Документы, направленные по почте, принимаются при их поступлении в колледж не позднее сроков, установленных пунктом 17 настоящих Правил.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При личном представлении оригиналов документов поступающим допускается заверение их ксерокопии колледжем.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D35B4A" w:rsidRPr="00D35B4A">
        <w:rPr>
          <w:rFonts w:ascii="Times New Roman" w:hAnsi="Times New Roman"/>
          <w:sz w:val="28"/>
          <w:szCs w:val="28"/>
        </w:rPr>
        <w:t xml:space="preserve">. Не допускается взимание платы с поступающих при подаче документов, указанных в пункте </w:t>
      </w:r>
      <w:r>
        <w:rPr>
          <w:rFonts w:ascii="Times New Roman" w:hAnsi="Times New Roman"/>
          <w:sz w:val="28"/>
          <w:szCs w:val="28"/>
        </w:rPr>
        <w:t>5</w:t>
      </w:r>
      <w:r w:rsidR="00D35B4A" w:rsidRPr="00D35B4A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D35B4A" w:rsidRPr="00D35B4A">
        <w:rPr>
          <w:rFonts w:ascii="Times New Roman" w:hAnsi="Times New Roman"/>
          <w:sz w:val="28"/>
          <w:szCs w:val="28"/>
        </w:rPr>
        <w:t>. На каждого поступающего заводится личное дело, в котором хранятся все сданные документы.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D35B4A" w:rsidRPr="00D35B4A">
        <w:rPr>
          <w:rFonts w:ascii="Times New Roman" w:hAnsi="Times New Roman"/>
          <w:sz w:val="28"/>
          <w:szCs w:val="28"/>
        </w:rPr>
        <w:t>. Поступающему при личном представлении документов выдается расписка о приеме документов.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5</w:t>
      </w:r>
      <w:r w:rsidR="009F1014">
        <w:rPr>
          <w:rFonts w:ascii="Times New Roman" w:hAnsi="Times New Roman"/>
          <w:sz w:val="28"/>
          <w:szCs w:val="28"/>
        </w:rPr>
        <w:t>.11</w:t>
      </w:r>
      <w:r w:rsidRPr="00D35B4A">
        <w:rPr>
          <w:rFonts w:ascii="Times New Roman" w:hAnsi="Times New Roman"/>
          <w:sz w:val="28"/>
          <w:szCs w:val="28"/>
        </w:rPr>
        <w:t xml:space="preserve">. По письменному заявлению поступающие имеют право забрать </w:t>
      </w:r>
      <w:r w:rsidRPr="00D35B4A">
        <w:rPr>
          <w:rFonts w:ascii="Times New Roman" w:hAnsi="Times New Roman"/>
          <w:sz w:val="28"/>
          <w:szCs w:val="28"/>
        </w:rPr>
        <w:lastRenderedPageBreak/>
        <w:t>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колледжем в течение следующего рабочего дня после подачи заявления.</w:t>
      </w:r>
    </w:p>
    <w:p w:rsidR="009F1014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D31D1" w:rsidRPr="005D31D1" w:rsidRDefault="00D35B4A" w:rsidP="005D31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35B4A">
        <w:rPr>
          <w:rFonts w:ascii="Times New Roman" w:hAnsi="Times New Roman"/>
          <w:b/>
          <w:bCs/>
          <w:sz w:val="28"/>
          <w:szCs w:val="28"/>
        </w:rPr>
        <w:t>V</w:t>
      </w:r>
      <w:r w:rsidR="009F101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35B4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D31D1" w:rsidRPr="005D31D1">
        <w:rPr>
          <w:rFonts w:ascii="Times New Roman" w:hAnsi="Times New Roman"/>
          <w:b/>
          <w:sz w:val="28"/>
          <w:szCs w:val="28"/>
        </w:rPr>
        <w:t xml:space="preserve">ПРАВИЛА (ОСОБЕННОСТИ) ПРИЕМА </w:t>
      </w:r>
      <w:r w:rsidR="005D31D1">
        <w:rPr>
          <w:rFonts w:ascii="Times New Roman" w:hAnsi="Times New Roman"/>
          <w:b/>
          <w:sz w:val="28"/>
          <w:szCs w:val="28"/>
        </w:rPr>
        <w:t xml:space="preserve"> </w:t>
      </w:r>
    </w:p>
    <w:p w:rsidR="005D31D1" w:rsidRPr="003162DC" w:rsidRDefault="003162DC" w:rsidP="003162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</w:t>
      </w:r>
      <w:r w:rsidRPr="003162DC">
        <w:rPr>
          <w:rFonts w:ascii="Times New Roman" w:hAnsi="Times New Roman"/>
          <w:sz w:val="28"/>
          <w:szCs w:val="28"/>
        </w:rPr>
        <w:t>рием детей военнослужащих и сотрудников федеральных органов исполнительной власти и федеральных государственных органов,</w:t>
      </w:r>
      <w:r w:rsidR="005144F7">
        <w:rPr>
          <w:rFonts w:ascii="Times New Roman" w:hAnsi="Times New Roman"/>
          <w:sz w:val="28"/>
          <w:szCs w:val="28"/>
        </w:rPr>
        <w:t xml:space="preserve"> </w:t>
      </w:r>
      <w:r w:rsidRPr="003162DC">
        <w:rPr>
          <w:rFonts w:ascii="Times New Roman" w:hAnsi="Times New Roman"/>
          <w:sz w:val="28"/>
          <w:szCs w:val="28"/>
        </w:rPr>
        <w:t xml:space="preserve">в которых федеральным законом предусмотрена военная служба, сотрудников органов внутренних дел Российской Федерации, принимавших участие в специальной военной операции на территориях Украины, Донецкой Народной Республики и Луганской Народной Республики с 24 февраля 2022 года, выполнявших специальные задачи на территориях Сирийской Арабской Республики с 30 сентября 2015 года, задачи по обеспечению безопасности и защите граждан Российской Федерации, проживающих на территориях Республики Южная Осетия и Республики Абхазия, с 8 по 22 августа 2008 года (далее - специальные операции), и погибших (умерших) во время указанных специальных операций либо умерших или получивших инвалидность I группы вследствие военной травмы, полученной при участии в специальных операциях, на обучение по образовательным программам среднего профессионального образования </w:t>
      </w:r>
      <w:r w:rsidR="005144F7">
        <w:rPr>
          <w:rFonts w:ascii="Times New Roman" w:hAnsi="Times New Roman"/>
          <w:sz w:val="28"/>
          <w:szCs w:val="28"/>
        </w:rPr>
        <w:t>в ГПОАУ АмАК,</w:t>
      </w:r>
      <w:r w:rsidR="005144F7" w:rsidRPr="005144F7">
        <w:rPr>
          <w:rFonts w:ascii="Times New Roman" w:hAnsi="Times New Roman"/>
          <w:sz w:val="28"/>
          <w:szCs w:val="28"/>
        </w:rPr>
        <w:t xml:space="preserve"> </w:t>
      </w:r>
    </w:p>
    <w:p w:rsidR="005D31D1" w:rsidRPr="005D31D1" w:rsidRDefault="00C35A25" w:rsidP="005D31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5D31D1">
        <w:rPr>
          <w:rFonts w:ascii="Times New Roman" w:hAnsi="Times New Roman"/>
          <w:sz w:val="28"/>
          <w:szCs w:val="28"/>
        </w:rPr>
        <w:t xml:space="preserve">. </w:t>
      </w:r>
      <w:r w:rsidR="005D31D1" w:rsidRPr="005D31D1">
        <w:rPr>
          <w:rFonts w:ascii="Times New Roman" w:hAnsi="Times New Roman"/>
          <w:sz w:val="28"/>
          <w:szCs w:val="28"/>
        </w:rPr>
        <w:t>Прием обучающихся указанной категории осуществляется в рамках контрольных цифр приема на обучение за счет бюджетных ассигнований областного бюджета.</w:t>
      </w:r>
    </w:p>
    <w:p w:rsidR="005D31D1" w:rsidRPr="005D31D1" w:rsidRDefault="00C35A25" w:rsidP="005D31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5D31D1">
        <w:rPr>
          <w:rFonts w:ascii="Times New Roman" w:hAnsi="Times New Roman"/>
          <w:sz w:val="28"/>
          <w:szCs w:val="28"/>
        </w:rPr>
        <w:t xml:space="preserve">. </w:t>
      </w:r>
      <w:r w:rsidR="005D31D1" w:rsidRPr="005D31D1">
        <w:rPr>
          <w:rFonts w:ascii="Times New Roman" w:hAnsi="Times New Roman"/>
          <w:sz w:val="28"/>
          <w:szCs w:val="28"/>
        </w:rPr>
        <w:t xml:space="preserve">На места в пределах контрольных цифр приема принимаются проживающие на территории Амурской области дети военнослужащих, указанных в пункте </w:t>
      </w:r>
      <w:r w:rsidR="005144F7">
        <w:rPr>
          <w:rFonts w:ascii="Times New Roman" w:hAnsi="Times New Roman"/>
          <w:sz w:val="28"/>
          <w:szCs w:val="28"/>
        </w:rPr>
        <w:t>6</w:t>
      </w:r>
      <w:r w:rsidR="005D31D1" w:rsidRPr="005D31D1">
        <w:rPr>
          <w:rFonts w:ascii="Times New Roman" w:hAnsi="Times New Roman"/>
          <w:sz w:val="28"/>
          <w:szCs w:val="28"/>
        </w:rPr>
        <w:t>.2. настоящих Правил.</w:t>
      </w:r>
    </w:p>
    <w:p w:rsidR="005D31D1" w:rsidRPr="005D31D1" w:rsidRDefault="00C35A25" w:rsidP="005D31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5D31D1">
        <w:rPr>
          <w:rFonts w:ascii="Times New Roman" w:hAnsi="Times New Roman"/>
          <w:sz w:val="28"/>
          <w:szCs w:val="28"/>
        </w:rPr>
        <w:t>.</w:t>
      </w:r>
      <w:r w:rsidR="005D31D1" w:rsidRPr="005D31D1">
        <w:rPr>
          <w:rFonts w:ascii="Times New Roman" w:hAnsi="Times New Roman"/>
          <w:sz w:val="28"/>
          <w:szCs w:val="28"/>
        </w:rPr>
        <w:t xml:space="preserve"> Настоящие Правила распространяются на лиц до достижения ими возраста 25 лет.</w:t>
      </w:r>
    </w:p>
    <w:p w:rsidR="005D31D1" w:rsidRPr="005D31D1" w:rsidRDefault="00C35A25" w:rsidP="005D31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5D31D1">
        <w:rPr>
          <w:rFonts w:ascii="Times New Roman" w:hAnsi="Times New Roman"/>
          <w:sz w:val="28"/>
          <w:szCs w:val="28"/>
        </w:rPr>
        <w:t xml:space="preserve">. </w:t>
      </w:r>
      <w:r w:rsidR="005D31D1" w:rsidRPr="005D31D1">
        <w:rPr>
          <w:rFonts w:ascii="Times New Roman" w:hAnsi="Times New Roman"/>
          <w:sz w:val="28"/>
          <w:szCs w:val="28"/>
        </w:rPr>
        <w:t>Прием на обучение по профессиям и специальностям ГПОАУ АмАК осуществляется вне конкурса (за исключением приема на обучение по профессиям и специальностям, требующим у поступающих наличия определённых творческих способностей, физических и (или) психологических качеств – специальность 20.02.04 Пожарная безопасность).</w:t>
      </w:r>
      <w:r w:rsidR="005D31D1" w:rsidRPr="005D31D1">
        <w:t xml:space="preserve"> </w:t>
      </w:r>
      <w:r w:rsidR="005D31D1" w:rsidRPr="005D31D1">
        <w:rPr>
          <w:rFonts w:ascii="Times New Roman" w:hAnsi="Times New Roman"/>
          <w:sz w:val="28"/>
          <w:szCs w:val="28"/>
        </w:rPr>
        <w:t>При успешной сдаче творческих и (или) профессиональных испытаний дети военнослужащих,</w:t>
      </w:r>
      <w:r w:rsidR="005144F7">
        <w:rPr>
          <w:rFonts w:ascii="Times New Roman" w:hAnsi="Times New Roman"/>
          <w:sz w:val="28"/>
          <w:szCs w:val="28"/>
        </w:rPr>
        <w:t xml:space="preserve"> указанных в пункте 6</w:t>
      </w:r>
      <w:r w:rsidR="005D31D1" w:rsidRPr="005D31D1">
        <w:rPr>
          <w:rFonts w:ascii="Times New Roman" w:hAnsi="Times New Roman"/>
          <w:sz w:val="28"/>
          <w:szCs w:val="28"/>
        </w:rPr>
        <w:t xml:space="preserve">.2. настоящих Правил, </w:t>
      </w:r>
      <w:r w:rsidR="005D31D1">
        <w:rPr>
          <w:rFonts w:ascii="Times New Roman" w:hAnsi="Times New Roman"/>
          <w:sz w:val="28"/>
          <w:szCs w:val="28"/>
        </w:rPr>
        <w:t xml:space="preserve">зачисляются </w:t>
      </w:r>
      <w:r w:rsidR="005D31D1" w:rsidRPr="005D31D1">
        <w:rPr>
          <w:rFonts w:ascii="Times New Roman" w:hAnsi="Times New Roman"/>
          <w:sz w:val="28"/>
          <w:szCs w:val="28"/>
        </w:rPr>
        <w:t>вне конкурса.</w:t>
      </w:r>
    </w:p>
    <w:p w:rsidR="005D31D1" w:rsidRPr="005D31D1" w:rsidRDefault="00C35A25" w:rsidP="005D31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5D31D1">
        <w:rPr>
          <w:rFonts w:ascii="Times New Roman" w:hAnsi="Times New Roman"/>
          <w:sz w:val="28"/>
          <w:szCs w:val="28"/>
        </w:rPr>
        <w:t xml:space="preserve">. </w:t>
      </w:r>
      <w:r w:rsidR="005D31D1" w:rsidRPr="005D31D1">
        <w:rPr>
          <w:rFonts w:ascii="Times New Roman" w:hAnsi="Times New Roman"/>
          <w:sz w:val="28"/>
          <w:szCs w:val="28"/>
        </w:rPr>
        <w:t>Отнесение поступающих к числу детей военнослужащих и сотрудников осуществляется на основании документов, подтверждающих право на прием в соответствии с Законом Амурской области от 30.05.2022 №108-ОЗ «О дополнительных мерах поддержки семей военнослужащих и сотрудников некоторых федеральных государственных органов», выданных уполном</w:t>
      </w:r>
      <w:r w:rsidR="005144F7">
        <w:rPr>
          <w:rFonts w:ascii="Times New Roman" w:hAnsi="Times New Roman"/>
          <w:sz w:val="28"/>
          <w:szCs w:val="28"/>
        </w:rPr>
        <w:t>оченным государственным органом и</w:t>
      </w:r>
      <w:r w:rsidR="001E4ECC">
        <w:rPr>
          <w:rFonts w:ascii="Times New Roman" w:hAnsi="Times New Roman"/>
          <w:sz w:val="28"/>
          <w:szCs w:val="28"/>
        </w:rPr>
        <w:t xml:space="preserve"> в</w:t>
      </w:r>
      <w:r w:rsidR="005144F7">
        <w:rPr>
          <w:rFonts w:ascii="Times New Roman" w:hAnsi="Times New Roman"/>
          <w:sz w:val="28"/>
          <w:szCs w:val="28"/>
        </w:rPr>
        <w:t xml:space="preserve"> соответствии с приказом Министерства образования и науки Амурской области</w:t>
      </w:r>
      <w:r w:rsidR="005144F7" w:rsidRPr="003162DC">
        <w:rPr>
          <w:rFonts w:ascii="Times New Roman" w:hAnsi="Times New Roman"/>
          <w:sz w:val="28"/>
          <w:szCs w:val="28"/>
        </w:rPr>
        <w:t xml:space="preserve"> </w:t>
      </w:r>
      <w:r w:rsidR="005144F7">
        <w:rPr>
          <w:rFonts w:ascii="Times New Roman" w:hAnsi="Times New Roman"/>
          <w:sz w:val="28"/>
          <w:szCs w:val="28"/>
        </w:rPr>
        <w:t xml:space="preserve">от 25.01.2023 №65 «О </w:t>
      </w:r>
      <w:r w:rsidR="005144F7">
        <w:rPr>
          <w:rFonts w:ascii="Times New Roman" w:hAnsi="Times New Roman"/>
          <w:sz w:val="28"/>
          <w:szCs w:val="28"/>
        </w:rPr>
        <w:lastRenderedPageBreak/>
        <w:t>предоставлении дополнительной меры поддержки детям военнослужащих и сотрудников некоторых федеральных органов</w:t>
      </w:r>
      <w:r w:rsidR="001E4ECC">
        <w:rPr>
          <w:rFonts w:ascii="Times New Roman" w:hAnsi="Times New Roman"/>
          <w:sz w:val="28"/>
          <w:szCs w:val="28"/>
        </w:rPr>
        <w:t xml:space="preserve"> при поступлении в государственные профессиональные образовательные организации Амурской области»</w:t>
      </w:r>
      <w:r w:rsidR="005144F7">
        <w:rPr>
          <w:rFonts w:ascii="Times New Roman" w:hAnsi="Times New Roman"/>
          <w:sz w:val="28"/>
          <w:szCs w:val="28"/>
        </w:rPr>
        <w:t>.</w:t>
      </w:r>
    </w:p>
    <w:p w:rsidR="005D31D1" w:rsidRPr="005D31D1" w:rsidRDefault="00C35A25" w:rsidP="005D31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6.7</w:t>
      </w:r>
      <w:r w:rsidR="005D31D1">
        <w:rPr>
          <w:rFonts w:ascii="Times New Roman" w:hAnsi="Times New Roman"/>
          <w:sz w:val="28"/>
          <w:szCs w:val="28"/>
        </w:rPr>
        <w:t>.</w:t>
      </w:r>
      <w:r w:rsidR="005D31D1" w:rsidRPr="005D31D1">
        <w:rPr>
          <w:rFonts w:ascii="Times New Roman" w:hAnsi="Times New Roman"/>
          <w:sz w:val="28"/>
          <w:szCs w:val="28"/>
        </w:rPr>
        <w:t xml:space="preserve"> Поступающие указывают в заявлении о приеме, что они являются детьми военнослужащих или сотрудников, и представляют оригинал документов, подтверждающих право на прием или их копии с предъявлением </w:t>
      </w:r>
    </w:p>
    <w:p w:rsidR="005D31D1" w:rsidRPr="005D31D1" w:rsidRDefault="005D31D1" w:rsidP="005D31D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D31D1">
        <w:rPr>
          <w:rFonts w:ascii="Times New Roman" w:hAnsi="Times New Roman"/>
          <w:sz w:val="28"/>
          <w:szCs w:val="28"/>
        </w:rPr>
        <w:t>оригинала.</w:t>
      </w:r>
    </w:p>
    <w:p w:rsidR="005D31D1" w:rsidRDefault="005D31D1" w:rsidP="005D31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35B4A" w:rsidRPr="00D35B4A" w:rsidRDefault="005D31D1" w:rsidP="005D31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35B4A"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35B4A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35B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1014" w:rsidRPr="00D35B4A">
        <w:rPr>
          <w:rFonts w:ascii="Times New Roman" w:hAnsi="Times New Roman"/>
          <w:b/>
          <w:bCs/>
          <w:sz w:val="28"/>
          <w:szCs w:val="28"/>
        </w:rPr>
        <w:t>ВСТУПИТЕЛЬНЫЕ ИСПЫТАНИЯ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5B4A" w:rsidRPr="00D35B4A" w:rsidRDefault="00026BFC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D35B4A" w:rsidRPr="00D35B4A">
        <w:rPr>
          <w:rFonts w:ascii="Times New Roman" w:hAnsi="Times New Roman"/>
          <w:sz w:val="28"/>
          <w:szCs w:val="28"/>
        </w:rPr>
        <w:t xml:space="preserve">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проводятся вступительные испытания при приеме на обучение по следующей специальности среднего профессионального образования: 20.02.04 «Пожарная безопасность».</w:t>
      </w:r>
    </w:p>
    <w:p w:rsidR="00D35B4A" w:rsidRPr="00D35B4A" w:rsidRDefault="00026BFC" w:rsidP="00D35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D35B4A" w:rsidRPr="00D35B4A">
        <w:rPr>
          <w:rFonts w:ascii="Times New Roman" w:hAnsi="Times New Roman"/>
          <w:sz w:val="28"/>
          <w:szCs w:val="28"/>
        </w:rPr>
        <w:t>Вступительные испытания для специальности 20.02.04 «Пожарная безопасность» проводятся в форме физических испытаний по контрольным нормативам, а</w:t>
      </w:r>
      <w:r w:rsidR="00207D3A">
        <w:rPr>
          <w:rFonts w:ascii="Times New Roman" w:hAnsi="Times New Roman"/>
          <w:sz w:val="28"/>
          <w:szCs w:val="28"/>
        </w:rPr>
        <w:t xml:space="preserve"> также</w:t>
      </w:r>
      <w:r w:rsidR="00D35B4A" w:rsidRPr="00D35B4A">
        <w:rPr>
          <w:rFonts w:ascii="Times New Roman" w:hAnsi="Times New Roman"/>
          <w:sz w:val="28"/>
          <w:szCs w:val="28"/>
        </w:rPr>
        <w:t xml:space="preserve"> </w:t>
      </w:r>
      <w:r w:rsidR="00207D3A">
        <w:rPr>
          <w:rFonts w:ascii="Times New Roman" w:hAnsi="Times New Roman"/>
          <w:sz w:val="28"/>
          <w:szCs w:val="28"/>
        </w:rPr>
        <w:t xml:space="preserve">наличие необходимых </w:t>
      </w:r>
      <w:r w:rsidR="00D35B4A" w:rsidRPr="00D35B4A">
        <w:rPr>
          <w:rFonts w:ascii="Times New Roman" w:hAnsi="Times New Roman"/>
          <w:sz w:val="28"/>
          <w:szCs w:val="28"/>
        </w:rPr>
        <w:t>психологических качеств в письменной форме в виде тестирования.</w:t>
      </w:r>
    </w:p>
    <w:p w:rsidR="00D35B4A" w:rsidRPr="00D35B4A" w:rsidRDefault="00026BFC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="00D35B4A" w:rsidRPr="00D35B4A">
        <w:rPr>
          <w:rFonts w:ascii="Times New Roman" w:hAnsi="Times New Roman"/>
          <w:sz w:val="28"/>
          <w:szCs w:val="28"/>
        </w:rPr>
        <w:t xml:space="preserve"> Вступительные испытания оформляются протоколами, в которых фиксируются результаты поступающих и комментарии экзаменаторов.</w:t>
      </w:r>
    </w:p>
    <w:p w:rsidR="00D35B4A" w:rsidRPr="00D35B4A" w:rsidRDefault="00026BFC" w:rsidP="00D35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1014">
        <w:rPr>
          <w:rFonts w:ascii="Times New Roman" w:hAnsi="Times New Roman"/>
          <w:sz w:val="28"/>
          <w:szCs w:val="28"/>
        </w:rPr>
        <w:t>.4</w:t>
      </w:r>
      <w:r w:rsidR="00D35B4A" w:rsidRPr="00D35B4A">
        <w:rPr>
          <w:rFonts w:ascii="Times New Roman" w:hAnsi="Times New Roman"/>
          <w:sz w:val="28"/>
          <w:szCs w:val="28"/>
        </w:rPr>
        <w:t>. Результаты вступительных испытаний оцениваются по зачетной системе (зачтено/не зачтено). Успешное прохождение вступительных испытаний подтверждает наличие у поступающих определенных физической подготовки и психологических качеств, необходимых для обучения по соответствующей образовательной программе.</w:t>
      </w:r>
    </w:p>
    <w:p w:rsidR="00D35B4A" w:rsidRPr="00D35B4A" w:rsidRDefault="00D35B4A" w:rsidP="00D35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B4A" w:rsidRPr="00D35B4A" w:rsidRDefault="000B2333" w:rsidP="009F1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35B4A"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35B4A">
        <w:rPr>
          <w:rFonts w:ascii="Times New Roman" w:hAnsi="Times New Roman"/>
          <w:b/>
          <w:bCs/>
          <w:sz w:val="28"/>
          <w:szCs w:val="28"/>
        </w:rPr>
        <w:t>II.</w:t>
      </w:r>
      <w:r w:rsidR="009F1014" w:rsidRPr="00D35B4A">
        <w:rPr>
          <w:rFonts w:ascii="Times New Roman" w:hAnsi="Times New Roman"/>
          <w:b/>
          <w:bCs/>
          <w:sz w:val="28"/>
          <w:szCs w:val="28"/>
        </w:rPr>
        <w:t xml:space="preserve"> ОСОБЕННОСТИ ПРОВЕДЕНИЯ ВСТУПИТЕЛЬНЫХ ИСПЫТАНИЙ ДЛЯ</w:t>
      </w:r>
      <w:r w:rsidR="009F10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1014" w:rsidRPr="00D35B4A">
        <w:rPr>
          <w:rFonts w:ascii="Times New Roman" w:hAnsi="Times New Roman"/>
          <w:b/>
          <w:bCs/>
          <w:sz w:val="28"/>
          <w:szCs w:val="28"/>
        </w:rPr>
        <w:t>ИНВАЛИДОВ И ЛИЦ С ОГРАНИЧЕННЫМИ ВОЗМОЖНОСТЯМИ ЗДОРОВЬЯ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B4A" w:rsidRPr="00D35B4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1014">
        <w:rPr>
          <w:rFonts w:ascii="Times New Roman" w:hAnsi="Times New Roman"/>
          <w:sz w:val="28"/>
          <w:szCs w:val="28"/>
        </w:rPr>
        <w:t>.1</w:t>
      </w:r>
      <w:r w:rsidR="00D35B4A" w:rsidRPr="00D35B4A">
        <w:rPr>
          <w:rFonts w:ascii="Times New Roman" w:hAnsi="Times New Roman"/>
          <w:sz w:val="28"/>
          <w:szCs w:val="28"/>
        </w:rPr>
        <w:t xml:space="preserve">. Инвалиды и лица с ограниченными возможностями здоровья при поступлении в </w:t>
      </w:r>
      <w:r w:rsidR="009F1014">
        <w:rPr>
          <w:rFonts w:ascii="Times New Roman" w:hAnsi="Times New Roman"/>
          <w:sz w:val="28"/>
          <w:szCs w:val="28"/>
        </w:rPr>
        <w:t>Учреждение</w:t>
      </w:r>
      <w:r w:rsidR="00D35B4A" w:rsidRPr="00D35B4A">
        <w:rPr>
          <w:rFonts w:ascii="Times New Roman" w:hAnsi="Times New Roman"/>
          <w:sz w:val="28"/>
          <w:szCs w:val="28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D35B4A" w:rsidRPr="00D35B4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1014">
        <w:rPr>
          <w:rFonts w:ascii="Times New Roman" w:hAnsi="Times New Roman"/>
          <w:sz w:val="28"/>
          <w:szCs w:val="28"/>
        </w:rPr>
        <w:t>.2</w:t>
      </w:r>
      <w:r w:rsidR="00D35B4A" w:rsidRPr="00D35B4A">
        <w:rPr>
          <w:rFonts w:ascii="Times New Roman" w:hAnsi="Times New Roman"/>
          <w:sz w:val="28"/>
          <w:szCs w:val="28"/>
        </w:rPr>
        <w:t>. При проведении вступительных испытаний обеспечивается соблюдение следующих требований: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вступительные испытания проводятся для инвалидов и лиц с ограниченными возможностями здоровья в одной аудитории совместно с </w:t>
      </w:r>
      <w:r w:rsidRPr="00D35B4A">
        <w:rPr>
          <w:rFonts w:ascii="Times New Roman" w:hAnsi="Times New Roman"/>
          <w:sz w:val="28"/>
          <w:szCs w:val="28"/>
        </w:rPr>
        <w:lastRenderedPageBreak/>
        <w:t>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присутствие ассистента из числа работников </w:t>
      </w:r>
      <w:r w:rsidR="009F1014">
        <w:rPr>
          <w:rFonts w:ascii="Times New Roman" w:hAnsi="Times New Roman"/>
          <w:sz w:val="28"/>
          <w:szCs w:val="28"/>
        </w:rPr>
        <w:t>Учреждения</w:t>
      </w:r>
      <w:r w:rsidRPr="00D35B4A">
        <w:rPr>
          <w:rFonts w:ascii="Times New Roman" w:hAnsi="Times New Roman"/>
          <w:sz w:val="28"/>
          <w:szCs w:val="28"/>
        </w:rPr>
        <w:t xml:space="preserve">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r w:rsidR="008D55A9" w:rsidRPr="00D35B4A">
        <w:rPr>
          <w:rFonts w:ascii="Times New Roman" w:hAnsi="Times New Roman"/>
          <w:sz w:val="28"/>
          <w:szCs w:val="28"/>
        </w:rPr>
        <w:t>от категорий,</w:t>
      </w:r>
      <w:r w:rsidRPr="00D35B4A">
        <w:rPr>
          <w:rFonts w:ascii="Times New Roman" w:hAnsi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а) для слепых: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б) для слабовидящих: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в) для глухих и слабослышащих: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поступающим предоставляется </w:t>
      </w:r>
      <w:r w:rsidRPr="00D35B4A">
        <w:rPr>
          <w:rFonts w:ascii="Times New Roman" w:hAnsi="Times New Roman"/>
          <w:sz w:val="28"/>
          <w:szCs w:val="28"/>
        </w:rPr>
        <w:lastRenderedPageBreak/>
        <w:t>звукоусиливающая аппаратура индивидуального пользования;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5B4A" w:rsidRPr="00D35B4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35B4A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9F1014" w:rsidRPr="00D35B4A">
        <w:rPr>
          <w:rFonts w:ascii="Times New Roman" w:hAnsi="Times New Roman"/>
          <w:b/>
          <w:bCs/>
          <w:sz w:val="28"/>
          <w:szCs w:val="28"/>
        </w:rPr>
        <w:t xml:space="preserve"> ОБЩИЕ ПРАВИЛА ПОДАЧИ И РАССМОТРЕНИЯ АПЕЛЛЯЦИЙ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5B4A" w:rsidRPr="00D35B4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1014">
        <w:rPr>
          <w:rFonts w:ascii="Times New Roman" w:hAnsi="Times New Roman"/>
          <w:sz w:val="28"/>
          <w:szCs w:val="28"/>
        </w:rPr>
        <w:t>.1</w:t>
      </w:r>
      <w:r w:rsidR="00D35B4A" w:rsidRPr="00D35B4A">
        <w:rPr>
          <w:rFonts w:ascii="Times New Roman" w:hAnsi="Times New Roman"/>
          <w:sz w:val="28"/>
          <w:szCs w:val="28"/>
        </w:rPr>
        <w:t>. По результатам вступительных испытаний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D35B4A" w:rsidRPr="00D35B4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1014">
        <w:rPr>
          <w:rFonts w:ascii="Times New Roman" w:hAnsi="Times New Roman"/>
          <w:sz w:val="28"/>
          <w:szCs w:val="28"/>
        </w:rPr>
        <w:t>.2</w:t>
      </w:r>
      <w:r w:rsidR="00D35B4A" w:rsidRPr="00D35B4A">
        <w:rPr>
          <w:rFonts w:ascii="Times New Roman" w:hAnsi="Times New Roman"/>
          <w:sz w:val="28"/>
          <w:szCs w:val="28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D35B4A" w:rsidRPr="00D35B4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1014">
        <w:rPr>
          <w:rFonts w:ascii="Times New Roman" w:hAnsi="Times New Roman"/>
          <w:sz w:val="28"/>
          <w:szCs w:val="28"/>
        </w:rPr>
        <w:t>.3</w:t>
      </w:r>
      <w:r w:rsidR="00D35B4A" w:rsidRPr="00D35B4A">
        <w:rPr>
          <w:rFonts w:ascii="Times New Roman" w:hAnsi="Times New Roman"/>
          <w:sz w:val="28"/>
          <w:szCs w:val="28"/>
        </w:rPr>
        <w:t>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колледжем. Приемная комиссия обеспечивает прием апелляций в течение всего рабочего дня.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D35B4A" w:rsidRPr="00D35B4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1014">
        <w:rPr>
          <w:rFonts w:ascii="Times New Roman" w:hAnsi="Times New Roman"/>
          <w:sz w:val="28"/>
          <w:szCs w:val="28"/>
        </w:rPr>
        <w:t>.4</w:t>
      </w:r>
      <w:r w:rsidR="00D35B4A" w:rsidRPr="00D35B4A">
        <w:rPr>
          <w:rFonts w:ascii="Times New Roman" w:hAnsi="Times New Roman"/>
          <w:sz w:val="28"/>
          <w:szCs w:val="28"/>
        </w:rPr>
        <w:t>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D35B4A" w:rsidRPr="00D35B4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1014">
        <w:rPr>
          <w:rFonts w:ascii="Times New Roman" w:hAnsi="Times New Roman"/>
          <w:sz w:val="28"/>
          <w:szCs w:val="28"/>
        </w:rPr>
        <w:t>.5</w:t>
      </w:r>
      <w:r w:rsidR="00D35B4A" w:rsidRPr="00D35B4A">
        <w:rPr>
          <w:rFonts w:ascii="Times New Roman" w:hAnsi="Times New Roman"/>
          <w:sz w:val="28"/>
          <w:szCs w:val="28"/>
        </w:rPr>
        <w:t>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D35B4A" w:rsidRPr="00D35B4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1014">
        <w:rPr>
          <w:rFonts w:ascii="Times New Roman" w:hAnsi="Times New Roman"/>
          <w:sz w:val="28"/>
          <w:szCs w:val="28"/>
        </w:rPr>
        <w:t>.6</w:t>
      </w:r>
      <w:r w:rsidR="00D35B4A" w:rsidRPr="00D35B4A">
        <w:rPr>
          <w:rFonts w:ascii="Times New Roman" w:hAnsi="Times New Roman"/>
          <w:sz w:val="28"/>
          <w:szCs w:val="28"/>
        </w:rPr>
        <w:t xml:space="preserve">. С </w:t>
      </w:r>
      <w:r w:rsidR="00207D3A" w:rsidRPr="00D35B4A">
        <w:rPr>
          <w:rFonts w:ascii="Times New Roman" w:hAnsi="Times New Roman"/>
          <w:sz w:val="28"/>
          <w:szCs w:val="28"/>
        </w:rPr>
        <w:t>несовершеннолетним,</w:t>
      </w:r>
      <w:r w:rsidR="00D35B4A" w:rsidRPr="00D35B4A">
        <w:rPr>
          <w:rFonts w:ascii="Times New Roman" w:hAnsi="Times New Roman"/>
          <w:sz w:val="28"/>
          <w:szCs w:val="28"/>
        </w:rPr>
        <w:t xml:space="preserve"> поступающим имеет право присутствовать один из родителей или иных законных представителей.</w:t>
      </w:r>
    </w:p>
    <w:p w:rsidR="00D35B4A" w:rsidRPr="00D35B4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1014">
        <w:rPr>
          <w:rFonts w:ascii="Times New Roman" w:hAnsi="Times New Roman"/>
          <w:sz w:val="28"/>
          <w:szCs w:val="28"/>
        </w:rPr>
        <w:t>.7</w:t>
      </w:r>
      <w:r w:rsidR="00D35B4A" w:rsidRPr="00D35B4A">
        <w:rPr>
          <w:rFonts w:ascii="Times New Roman" w:hAnsi="Times New Roman"/>
          <w:sz w:val="28"/>
          <w:szCs w:val="28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D35B4A" w:rsidRPr="00D35B4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1014">
        <w:rPr>
          <w:rFonts w:ascii="Times New Roman" w:hAnsi="Times New Roman"/>
          <w:sz w:val="28"/>
          <w:szCs w:val="28"/>
        </w:rPr>
        <w:t>.8</w:t>
      </w:r>
      <w:r w:rsidR="00D35B4A" w:rsidRPr="00D35B4A">
        <w:rPr>
          <w:rFonts w:ascii="Times New Roman" w:hAnsi="Times New Roman"/>
          <w:sz w:val="28"/>
          <w:szCs w:val="28"/>
        </w:rPr>
        <w:t xml:space="preserve">. При возникновении разногласий в апелляционной комиссии </w:t>
      </w:r>
      <w:r w:rsidR="00D35B4A" w:rsidRPr="00D35B4A">
        <w:rPr>
          <w:rFonts w:ascii="Times New Roman" w:hAnsi="Times New Roman"/>
          <w:sz w:val="28"/>
          <w:szCs w:val="28"/>
        </w:rPr>
        <w:lastRenderedPageBreak/>
        <w:t>проводится голосование, и решение утверждается большинством голосов.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Оформленное протоколом решение апелляционной комиссии доводится </w:t>
      </w:r>
      <w:r w:rsidR="006A1CFF" w:rsidRPr="00D35B4A">
        <w:rPr>
          <w:rFonts w:ascii="Times New Roman" w:hAnsi="Times New Roman"/>
          <w:sz w:val="28"/>
          <w:szCs w:val="28"/>
        </w:rPr>
        <w:t>до сведения,</w:t>
      </w:r>
      <w:r w:rsidRPr="00D35B4A">
        <w:rPr>
          <w:rFonts w:ascii="Times New Roman" w:hAnsi="Times New Roman"/>
          <w:sz w:val="28"/>
          <w:szCs w:val="28"/>
        </w:rPr>
        <w:t xml:space="preserve"> поступающего (под роспись).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D35B4A">
        <w:rPr>
          <w:rFonts w:ascii="Times New Roman" w:hAnsi="Times New Roman"/>
          <w:b/>
          <w:bCs/>
          <w:sz w:val="28"/>
          <w:szCs w:val="28"/>
        </w:rPr>
        <w:t xml:space="preserve">. ЗАЧИСЛЕНИЕ В </w:t>
      </w:r>
      <w:r>
        <w:rPr>
          <w:rFonts w:ascii="Times New Roman" w:hAnsi="Times New Roman"/>
          <w:b/>
          <w:bCs/>
          <w:sz w:val="28"/>
          <w:szCs w:val="28"/>
        </w:rPr>
        <w:t>УЧРЕЖДЕНИЕ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5B4A" w:rsidRPr="00314B05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F1014" w:rsidRPr="0029780C">
        <w:rPr>
          <w:rFonts w:ascii="Times New Roman" w:hAnsi="Times New Roman"/>
          <w:sz w:val="28"/>
          <w:szCs w:val="28"/>
        </w:rPr>
        <w:t>.1</w:t>
      </w:r>
      <w:r w:rsidR="00D35B4A" w:rsidRPr="0029780C">
        <w:rPr>
          <w:rFonts w:ascii="Times New Roman" w:hAnsi="Times New Roman"/>
          <w:sz w:val="28"/>
          <w:szCs w:val="28"/>
        </w:rPr>
        <w:t>. Поступающий</w:t>
      </w:r>
      <w:r w:rsidR="00D35B4A" w:rsidRPr="00D35B4A">
        <w:rPr>
          <w:rFonts w:ascii="Times New Roman" w:hAnsi="Times New Roman"/>
          <w:sz w:val="28"/>
          <w:szCs w:val="28"/>
        </w:rPr>
        <w:t xml:space="preserve"> представляет оригинал документа об образовании и (или) документа об образовании и о квалификации в</w:t>
      </w:r>
      <w:r w:rsidR="00B301A3">
        <w:rPr>
          <w:rFonts w:ascii="Times New Roman" w:hAnsi="Times New Roman"/>
          <w:sz w:val="28"/>
          <w:szCs w:val="28"/>
        </w:rPr>
        <w:t xml:space="preserve"> сроки до </w:t>
      </w:r>
      <w:r w:rsidR="00AB318E" w:rsidRPr="00207D3A">
        <w:rPr>
          <w:rFonts w:ascii="Times New Roman" w:hAnsi="Times New Roman"/>
          <w:sz w:val="28"/>
          <w:szCs w:val="28"/>
        </w:rPr>
        <w:t xml:space="preserve">15 </w:t>
      </w:r>
      <w:r w:rsidR="00B301A3" w:rsidRPr="00207D3A">
        <w:rPr>
          <w:rFonts w:ascii="Times New Roman" w:hAnsi="Times New Roman"/>
          <w:sz w:val="28"/>
          <w:szCs w:val="28"/>
        </w:rPr>
        <w:t xml:space="preserve">августа текущего </w:t>
      </w:r>
      <w:r w:rsidR="00D77B7C" w:rsidRPr="00207D3A">
        <w:rPr>
          <w:rFonts w:ascii="Times New Roman" w:hAnsi="Times New Roman"/>
          <w:sz w:val="28"/>
          <w:szCs w:val="28"/>
        </w:rPr>
        <w:t>год</w:t>
      </w:r>
      <w:r w:rsidR="00B301A3" w:rsidRPr="00207D3A">
        <w:rPr>
          <w:rFonts w:ascii="Times New Roman" w:hAnsi="Times New Roman"/>
          <w:sz w:val="28"/>
          <w:szCs w:val="28"/>
        </w:rPr>
        <w:t>а</w:t>
      </w:r>
      <w:r w:rsidR="009F1014" w:rsidRPr="00207D3A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F1014">
        <w:rPr>
          <w:rFonts w:ascii="Times New Roman" w:hAnsi="Times New Roman"/>
          <w:sz w:val="28"/>
          <w:szCs w:val="28"/>
        </w:rPr>
        <w:t>.2</w:t>
      </w:r>
      <w:r w:rsidR="00D35B4A" w:rsidRPr="00D35B4A">
        <w:rPr>
          <w:rFonts w:ascii="Times New Roman" w:hAnsi="Times New Roman"/>
          <w:sz w:val="28"/>
          <w:szCs w:val="28"/>
        </w:rPr>
        <w:t xml:space="preserve">. По истечении сроков представления оригиналов документов об образовании и (или) документов об образовании и о квалификации директором </w:t>
      </w:r>
      <w:r w:rsidR="00887399">
        <w:rPr>
          <w:rFonts w:ascii="Times New Roman" w:hAnsi="Times New Roman"/>
          <w:sz w:val="28"/>
          <w:szCs w:val="28"/>
        </w:rPr>
        <w:t>Учреждения</w:t>
      </w:r>
      <w:r w:rsidR="00D35B4A" w:rsidRPr="00D35B4A">
        <w:rPr>
          <w:rFonts w:ascii="Times New Roman" w:hAnsi="Times New Roman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 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887399">
        <w:rPr>
          <w:rFonts w:ascii="Times New Roman" w:hAnsi="Times New Roman"/>
          <w:sz w:val="28"/>
          <w:szCs w:val="28"/>
        </w:rPr>
        <w:t>Учреждения</w:t>
      </w:r>
      <w:r w:rsidR="00D35B4A" w:rsidRPr="00D35B4A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87399">
        <w:rPr>
          <w:rFonts w:ascii="Times New Roman" w:hAnsi="Times New Roman"/>
          <w:sz w:val="28"/>
          <w:szCs w:val="28"/>
        </w:rPr>
        <w:t>.3</w:t>
      </w:r>
      <w:r w:rsidR="00D35B4A" w:rsidRPr="00D35B4A">
        <w:rPr>
          <w:rFonts w:ascii="Times New Roman" w:hAnsi="Times New Roman"/>
          <w:sz w:val="28"/>
          <w:szCs w:val="28"/>
        </w:rPr>
        <w:t xml:space="preserve">. 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бюджета Амурской области, </w:t>
      </w:r>
      <w:r w:rsidR="00817DCC">
        <w:rPr>
          <w:rFonts w:ascii="Times New Roman" w:hAnsi="Times New Roman"/>
          <w:sz w:val="28"/>
          <w:szCs w:val="28"/>
        </w:rPr>
        <w:t>Учреждение</w:t>
      </w:r>
      <w:r w:rsidR="00D35B4A" w:rsidRPr="00D35B4A">
        <w:rPr>
          <w:rFonts w:ascii="Times New Roman" w:hAnsi="Times New Roman"/>
          <w:sz w:val="28"/>
          <w:szCs w:val="28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 71 Федерального закона.</w:t>
      </w:r>
    </w:p>
    <w:p w:rsidR="00D35B4A" w:rsidRPr="00D35B4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87399">
        <w:rPr>
          <w:rFonts w:ascii="Times New Roman" w:hAnsi="Times New Roman"/>
          <w:sz w:val="28"/>
          <w:szCs w:val="28"/>
        </w:rPr>
        <w:t>.4</w:t>
      </w:r>
      <w:r w:rsidR="00D35B4A" w:rsidRPr="00D35B4A">
        <w:rPr>
          <w:rFonts w:ascii="Times New Roman" w:hAnsi="Times New Roman"/>
          <w:sz w:val="28"/>
          <w:szCs w:val="28"/>
        </w:rPr>
        <w:t xml:space="preserve">.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при ранжировании </w:t>
      </w:r>
      <w:r w:rsidR="00207D3A" w:rsidRPr="00D35B4A">
        <w:rPr>
          <w:rFonts w:ascii="Times New Roman" w:hAnsi="Times New Roman"/>
          <w:sz w:val="28"/>
          <w:szCs w:val="28"/>
        </w:rPr>
        <w:t>списков,</w:t>
      </w:r>
      <w:r w:rsidR="00D35B4A" w:rsidRPr="00D35B4A">
        <w:rPr>
          <w:rFonts w:ascii="Times New Roman" w:hAnsi="Times New Roman"/>
          <w:sz w:val="28"/>
          <w:szCs w:val="28"/>
        </w:rPr>
        <w:t xml:space="preserve"> подавших документы по следующим основаниям:</w:t>
      </w:r>
    </w:p>
    <w:p w:rsidR="00D35B4A" w:rsidRPr="00D35B4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87399">
        <w:rPr>
          <w:rFonts w:ascii="Times New Roman" w:hAnsi="Times New Roman"/>
          <w:sz w:val="28"/>
          <w:szCs w:val="28"/>
        </w:rPr>
        <w:t>.4</w:t>
      </w:r>
      <w:r w:rsidR="00D35B4A" w:rsidRPr="00D35B4A">
        <w:rPr>
          <w:rFonts w:ascii="Times New Roman" w:hAnsi="Times New Roman"/>
          <w:sz w:val="28"/>
          <w:szCs w:val="28"/>
        </w:rPr>
        <w:t>.1. По убыванию суммы среднего балла в документе об образовании и (или) документе об образовании и о квалификации.</w:t>
      </w:r>
    </w:p>
    <w:p w:rsidR="00D35B4A" w:rsidRPr="00D35B4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87399">
        <w:rPr>
          <w:rFonts w:ascii="Times New Roman" w:hAnsi="Times New Roman"/>
          <w:sz w:val="28"/>
          <w:szCs w:val="28"/>
        </w:rPr>
        <w:t>.4</w:t>
      </w:r>
      <w:r w:rsidR="00D35B4A" w:rsidRPr="00D35B4A">
        <w:rPr>
          <w:rFonts w:ascii="Times New Roman" w:hAnsi="Times New Roman"/>
          <w:sz w:val="28"/>
          <w:szCs w:val="28"/>
        </w:rPr>
        <w:t>.2. При равенстве суммы среднего балла в документе об образовании и (или) документе об образовании и о квалификации списки поступающих ранжируются по среднему баллу профильных общеобразовательных предметов:</w:t>
      </w:r>
    </w:p>
    <w:p w:rsidR="008D55A9" w:rsidRDefault="00C97E4A" w:rsidP="0081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55A9">
        <w:rPr>
          <w:rFonts w:ascii="Times New Roman" w:hAnsi="Times New Roman"/>
          <w:sz w:val="28"/>
          <w:szCs w:val="28"/>
        </w:rPr>
        <w:t>информатика</w:t>
      </w:r>
      <w:r w:rsidR="00D35B4A" w:rsidRPr="00D35B4A">
        <w:rPr>
          <w:rFonts w:ascii="Times New Roman" w:hAnsi="Times New Roman"/>
          <w:sz w:val="28"/>
          <w:szCs w:val="28"/>
        </w:rPr>
        <w:t>, математика, физика для специальностей/профессий</w:t>
      </w:r>
      <w:r w:rsidR="008D55A9">
        <w:rPr>
          <w:rFonts w:ascii="Times New Roman" w:hAnsi="Times New Roman"/>
          <w:sz w:val="28"/>
          <w:szCs w:val="28"/>
        </w:rPr>
        <w:t>:</w:t>
      </w:r>
      <w:r w:rsidR="00D35B4A" w:rsidRPr="00D35B4A">
        <w:rPr>
          <w:rFonts w:ascii="Times New Roman" w:hAnsi="Times New Roman"/>
          <w:sz w:val="28"/>
          <w:szCs w:val="28"/>
        </w:rPr>
        <w:t xml:space="preserve"> </w:t>
      </w:r>
    </w:p>
    <w:p w:rsidR="00D35B4A" w:rsidRPr="00D35B4A" w:rsidRDefault="008D55A9" w:rsidP="0081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lastRenderedPageBreak/>
        <w:t>09.02.07 Информационные системы и программирование</w:t>
      </w:r>
      <w:r>
        <w:rPr>
          <w:rFonts w:ascii="Times New Roman" w:hAnsi="Times New Roman"/>
          <w:sz w:val="28"/>
          <w:szCs w:val="28"/>
        </w:rPr>
        <w:t>,</w:t>
      </w:r>
      <w:r w:rsidRPr="00D35B4A">
        <w:rPr>
          <w:rFonts w:ascii="Times New Roman" w:hAnsi="Times New Roman"/>
          <w:sz w:val="28"/>
          <w:szCs w:val="28"/>
        </w:rPr>
        <w:t xml:space="preserve"> </w:t>
      </w:r>
      <w:r w:rsidR="00207D3A" w:rsidRPr="00D35B4A">
        <w:rPr>
          <w:rFonts w:ascii="Times New Roman" w:hAnsi="Times New Roman"/>
          <w:sz w:val="28"/>
          <w:szCs w:val="28"/>
        </w:rPr>
        <w:t>20.02.04</w:t>
      </w:r>
      <w:r w:rsidR="00D35B4A" w:rsidRPr="00D35B4A">
        <w:rPr>
          <w:rFonts w:ascii="Times New Roman" w:hAnsi="Times New Roman"/>
          <w:sz w:val="28"/>
          <w:szCs w:val="28"/>
        </w:rPr>
        <w:t xml:space="preserve"> Пожарная безопасность, 35.02.16 Эксплуатация и ремонт сельскохозяйс</w:t>
      </w:r>
      <w:r w:rsidR="00A26F06">
        <w:rPr>
          <w:rFonts w:ascii="Times New Roman" w:hAnsi="Times New Roman"/>
          <w:sz w:val="28"/>
          <w:szCs w:val="28"/>
        </w:rPr>
        <w:t>твенной техники и оборудования,</w:t>
      </w:r>
      <w:r w:rsidR="00D35B4A" w:rsidRPr="00D35B4A">
        <w:rPr>
          <w:rFonts w:ascii="Times New Roman" w:hAnsi="Times New Roman"/>
          <w:sz w:val="28"/>
          <w:szCs w:val="28"/>
        </w:rPr>
        <w:t xml:space="preserve"> 3</w:t>
      </w:r>
      <w:r w:rsidR="00A26F06">
        <w:rPr>
          <w:rFonts w:ascii="Times New Roman" w:hAnsi="Times New Roman"/>
          <w:sz w:val="28"/>
          <w:szCs w:val="28"/>
        </w:rPr>
        <w:t>5.01.27</w:t>
      </w:r>
      <w:r w:rsidR="00D35B4A" w:rsidRPr="00D35B4A">
        <w:rPr>
          <w:rFonts w:ascii="Times New Roman" w:hAnsi="Times New Roman"/>
          <w:sz w:val="28"/>
          <w:szCs w:val="28"/>
        </w:rPr>
        <w:t xml:space="preserve"> Мастер </w:t>
      </w:r>
      <w:r w:rsidR="00A26F06">
        <w:rPr>
          <w:rFonts w:ascii="Times New Roman" w:hAnsi="Times New Roman"/>
          <w:sz w:val="28"/>
          <w:szCs w:val="28"/>
        </w:rPr>
        <w:t>сельскохозяйственного производства</w:t>
      </w:r>
      <w:r w:rsidR="00D35B4A" w:rsidRPr="00D35B4A">
        <w:rPr>
          <w:rFonts w:ascii="Times New Roman" w:hAnsi="Times New Roman"/>
          <w:sz w:val="28"/>
          <w:szCs w:val="28"/>
        </w:rPr>
        <w:t xml:space="preserve">, 23.01.06 Машинист дорожных и строительных </w:t>
      </w:r>
      <w:r w:rsidR="00207D3A" w:rsidRPr="00D35B4A">
        <w:rPr>
          <w:rFonts w:ascii="Times New Roman" w:hAnsi="Times New Roman"/>
          <w:sz w:val="28"/>
          <w:szCs w:val="28"/>
        </w:rPr>
        <w:t>машин</w:t>
      </w:r>
      <w:r w:rsidR="00887399">
        <w:rPr>
          <w:rFonts w:ascii="Times New Roman" w:hAnsi="Times New Roman"/>
          <w:sz w:val="28"/>
          <w:szCs w:val="28"/>
        </w:rPr>
        <w:t>;</w:t>
      </w:r>
    </w:p>
    <w:p w:rsidR="008D55A9" w:rsidRDefault="00D35B4A" w:rsidP="0081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- </w:t>
      </w:r>
      <w:r w:rsidR="008D55A9">
        <w:rPr>
          <w:rFonts w:ascii="Times New Roman" w:hAnsi="Times New Roman"/>
          <w:sz w:val="28"/>
          <w:szCs w:val="28"/>
        </w:rPr>
        <w:t>информатика</w:t>
      </w:r>
      <w:r w:rsidRPr="00D35B4A">
        <w:rPr>
          <w:rFonts w:ascii="Times New Roman" w:hAnsi="Times New Roman"/>
          <w:sz w:val="28"/>
          <w:szCs w:val="28"/>
        </w:rPr>
        <w:t xml:space="preserve">, биология, </w:t>
      </w:r>
      <w:r w:rsidR="00207D3A" w:rsidRPr="00D35B4A">
        <w:rPr>
          <w:rFonts w:ascii="Times New Roman" w:hAnsi="Times New Roman"/>
          <w:sz w:val="28"/>
          <w:szCs w:val="28"/>
        </w:rPr>
        <w:t>химия для</w:t>
      </w:r>
      <w:r w:rsidRPr="00D35B4A">
        <w:rPr>
          <w:rFonts w:ascii="Times New Roman" w:hAnsi="Times New Roman"/>
          <w:sz w:val="28"/>
          <w:szCs w:val="28"/>
        </w:rPr>
        <w:t xml:space="preserve"> специальностей/профессий</w:t>
      </w:r>
      <w:r w:rsidR="008D55A9">
        <w:rPr>
          <w:rFonts w:ascii="Times New Roman" w:hAnsi="Times New Roman"/>
          <w:sz w:val="28"/>
          <w:szCs w:val="28"/>
        </w:rPr>
        <w:t>:</w:t>
      </w:r>
    </w:p>
    <w:p w:rsidR="00144471" w:rsidRDefault="00D35B4A" w:rsidP="0081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 35.02.05 </w:t>
      </w:r>
      <w:r w:rsidR="00144471">
        <w:rPr>
          <w:rFonts w:ascii="Times New Roman" w:hAnsi="Times New Roman"/>
          <w:sz w:val="28"/>
          <w:szCs w:val="28"/>
        </w:rPr>
        <w:t>Агрономия, 36.02.01 Ветеринария;</w:t>
      </w:r>
      <w:r w:rsidRPr="00D35B4A">
        <w:rPr>
          <w:rFonts w:ascii="Times New Roman" w:hAnsi="Times New Roman"/>
          <w:sz w:val="28"/>
          <w:szCs w:val="28"/>
        </w:rPr>
        <w:t xml:space="preserve"> </w:t>
      </w:r>
    </w:p>
    <w:p w:rsidR="00D35B4A" w:rsidRPr="00D35B4A" w:rsidRDefault="00C97E4A" w:rsidP="0081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55A9">
        <w:rPr>
          <w:rFonts w:ascii="Times New Roman" w:hAnsi="Times New Roman"/>
          <w:sz w:val="28"/>
          <w:szCs w:val="28"/>
        </w:rPr>
        <w:t>информатика</w:t>
      </w:r>
      <w:r w:rsidR="00D35B4A" w:rsidRPr="00D35B4A">
        <w:rPr>
          <w:rFonts w:ascii="Times New Roman" w:hAnsi="Times New Roman"/>
          <w:sz w:val="28"/>
          <w:szCs w:val="28"/>
        </w:rPr>
        <w:t>, математика, геог</w:t>
      </w:r>
      <w:r w:rsidR="00144471">
        <w:rPr>
          <w:rFonts w:ascii="Times New Roman" w:hAnsi="Times New Roman"/>
          <w:sz w:val="28"/>
          <w:szCs w:val="28"/>
        </w:rPr>
        <w:t>рафия для специальности 21.02.19</w:t>
      </w:r>
      <w:r w:rsidR="00D35B4A" w:rsidRPr="00D35B4A">
        <w:rPr>
          <w:rFonts w:ascii="Times New Roman" w:hAnsi="Times New Roman"/>
          <w:sz w:val="28"/>
          <w:szCs w:val="28"/>
        </w:rPr>
        <w:t xml:space="preserve"> </w:t>
      </w:r>
      <w:r w:rsidR="008D55A9" w:rsidRPr="00D35B4A">
        <w:rPr>
          <w:rFonts w:ascii="Times New Roman" w:hAnsi="Times New Roman"/>
          <w:sz w:val="28"/>
          <w:szCs w:val="28"/>
        </w:rPr>
        <w:t>Зе</w:t>
      </w:r>
      <w:r w:rsidR="00144471">
        <w:rPr>
          <w:rFonts w:ascii="Times New Roman" w:hAnsi="Times New Roman"/>
          <w:sz w:val="28"/>
          <w:szCs w:val="28"/>
        </w:rPr>
        <w:t>млеустройство</w:t>
      </w:r>
      <w:r w:rsidR="00887399">
        <w:rPr>
          <w:rFonts w:ascii="Times New Roman" w:hAnsi="Times New Roman"/>
          <w:sz w:val="28"/>
          <w:szCs w:val="28"/>
        </w:rPr>
        <w:t>;</w:t>
      </w:r>
    </w:p>
    <w:p w:rsidR="00D35B4A" w:rsidRPr="00D35B4A" w:rsidRDefault="00D35B4A" w:rsidP="0081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- </w:t>
      </w:r>
      <w:r w:rsidR="008D55A9">
        <w:rPr>
          <w:rFonts w:ascii="Times New Roman" w:hAnsi="Times New Roman"/>
          <w:sz w:val="28"/>
          <w:szCs w:val="28"/>
        </w:rPr>
        <w:t>информатика</w:t>
      </w:r>
      <w:r w:rsidRPr="00D35B4A">
        <w:rPr>
          <w:rFonts w:ascii="Times New Roman" w:hAnsi="Times New Roman"/>
          <w:sz w:val="28"/>
          <w:szCs w:val="28"/>
        </w:rPr>
        <w:t xml:space="preserve">, биология, </w:t>
      </w:r>
      <w:r w:rsidR="00207D3A" w:rsidRPr="00D35B4A">
        <w:rPr>
          <w:rFonts w:ascii="Times New Roman" w:hAnsi="Times New Roman"/>
          <w:sz w:val="28"/>
          <w:szCs w:val="28"/>
        </w:rPr>
        <w:t>математика для</w:t>
      </w:r>
      <w:r w:rsidRPr="00D35B4A">
        <w:rPr>
          <w:rFonts w:ascii="Times New Roman" w:hAnsi="Times New Roman"/>
          <w:sz w:val="28"/>
          <w:szCs w:val="28"/>
        </w:rPr>
        <w:t xml:space="preserve"> специальностей/профессий</w:t>
      </w:r>
      <w:r w:rsidR="008D55A9">
        <w:rPr>
          <w:rFonts w:ascii="Times New Roman" w:hAnsi="Times New Roman"/>
          <w:sz w:val="28"/>
          <w:szCs w:val="28"/>
        </w:rPr>
        <w:t>:</w:t>
      </w:r>
      <w:r w:rsidRPr="00D35B4A">
        <w:rPr>
          <w:rFonts w:ascii="Times New Roman" w:hAnsi="Times New Roman"/>
          <w:sz w:val="28"/>
          <w:szCs w:val="28"/>
        </w:rPr>
        <w:t xml:space="preserve"> 35.02.15 Кинология, 3</w:t>
      </w:r>
      <w:r w:rsidR="00887399">
        <w:rPr>
          <w:rFonts w:ascii="Times New Roman" w:hAnsi="Times New Roman"/>
          <w:sz w:val="28"/>
          <w:szCs w:val="28"/>
        </w:rPr>
        <w:t>5.01.23 Хозяйка(ин) усадьбы</w:t>
      </w:r>
      <w:r w:rsidRPr="00D35B4A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При равенстве предыдущих параметров преимущественное положение при зачислении имеют поступающие</w:t>
      </w:r>
      <w:r w:rsidR="00D77B7C">
        <w:rPr>
          <w:rFonts w:ascii="Times New Roman" w:hAnsi="Times New Roman"/>
          <w:sz w:val="28"/>
          <w:szCs w:val="28"/>
        </w:rPr>
        <w:t>,</w:t>
      </w:r>
      <w:r w:rsidRPr="00D35B4A">
        <w:rPr>
          <w:rFonts w:ascii="Times New Roman" w:hAnsi="Times New Roman"/>
          <w:sz w:val="28"/>
          <w:szCs w:val="28"/>
        </w:rPr>
        <w:t xml:space="preserve"> имеющие индивидуальные достижения и (или) наличие договора о целевом обучении.</w:t>
      </w:r>
    </w:p>
    <w:p w:rsidR="00422EFB" w:rsidRPr="00422EFB" w:rsidRDefault="00D35B4A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  <w:r w:rsidR="00D77B7C">
        <w:rPr>
          <w:rFonts w:ascii="Times New Roman" w:hAnsi="Times New Roman"/>
          <w:sz w:val="28"/>
          <w:szCs w:val="28"/>
        </w:rPr>
        <w:t xml:space="preserve"> </w:t>
      </w:r>
      <w:r w:rsidR="00D77B7C" w:rsidRPr="00085FE9">
        <w:rPr>
          <w:rFonts w:ascii="Times New Roman" w:hAnsi="Times New Roman"/>
          <w:sz w:val="28"/>
          <w:szCs w:val="28"/>
        </w:rPr>
        <w:t xml:space="preserve">В случае равенства указанных результатов зачисляются обучающиеся, заключившие договор о целевом обучении </w:t>
      </w:r>
      <w:r w:rsidR="00422EFB" w:rsidRPr="00422EFB">
        <w:rPr>
          <w:rFonts w:ascii="Times New Roman" w:hAnsi="Times New Roman"/>
          <w:sz w:val="28"/>
          <w:szCs w:val="28"/>
        </w:rPr>
        <w:t>со следующими органами/организациями:</w:t>
      </w:r>
    </w:p>
    <w:p w:rsidR="00422EFB" w:rsidRPr="00207D3A" w:rsidRDefault="00422EFB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7D3A">
        <w:rPr>
          <w:rFonts w:ascii="Times New Roman" w:hAnsi="Times New Roman"/>
          <w:sz w:val="28"/>
          <w:szCs w:val="28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422EFB" w:rsidRPr="00207D3A" w:rsidRDefault="00422EFB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7D3A">
        <w:rPr>
          <w:rFonts w:ascii="Times New Roman" w:hAnsi="Times New Roman"/>
          <w:sz w:val="28"/>
          <w:szCs w:val="28"/>
        </w:rPr>
        <w:t>2) государственными и муниципальными учреждениями, унитарными предприятиями;</w:t>
      </w:r>
    </w:p>
    <w:p w:rsidR="00422EFB" w:rsidRPr="00207D3A" w:rsidRDefault="00422EFB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7D3A">
        <w:rPr>
          <w:rFonts w:ascii="Times New Roman" w:hAnsi="Times New Roman"/>
          <w:sz w:val="28"/>
          <w:szCs w:val="28"/>
        </w:rPr>
        <w:t>3) государственными корпорациями;</w:t>
      </w:r>
    </w:p>
    <w:p w:rsidR="00422EFB" w:rsidRPr="00207D3A" w:rsidRDefault="00422EFB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7D3A">
        <w:rPr>
          <w:rFonts w:ascii="Times New Roman" w:hAnsi="Times New Roman"/>
          <w:sz w:val="28"/>
          <w:szCs w:val="28"/>
        </w:rPr>
        <w:t>4) государственными компаниями;</w:t>
      </w:r>
    </w:p>
    <w:p w:rsidR="00422EFB" w:rsidRPr="00207D3A" w:rsidRDefault="00422EFB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7D3A">
        <w:rPr>
          <w:rFonts w:ascii="Times New Roman" w:hAnsi="Times New Roman"/>
          <w:sz w:val="28"/>
          <w:szCs w:val="28"/>
        </w:rPr>
        <w:t>5)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422EFB" w:rsidRPr="00207D3A" w:rsidRDefault="00422EFB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7D3A">
        <w:rPr>
          <w:rFonts w:ascii="Times New Roman" w:hAnsi="Times New Roman"/>
          <w:sz w:val="28"/>
          <w:szCs w:val="28"/>
        </w:rPr>
        <w:t>6)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422EFB" w:rsidRPr="00207D3A" w:rsidRDefault="00422EFB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7D3A">
        <w:rPr>
          <w:rFonts w:ascii="Times New Roman" w:hAnsi="Times New Roman"/>
          <w:sz w:val="28"/>
          <w:szCs w:val="28"/>
        </w:rPr>
        <w:t>7) дочерними хозяйственными обществами: государственных компаний; хозяйственных обществ, в уставном капитале которых присутствует доля Российской Федерации, субъекта Российской Федерации или муниципального образования; акционерных обществ, акции которых находятся в собственности или в доверительном управлении государственной корпорации;</w:t>
      </w:r>
    </w:p>
    <w:p w:rsidR="000F3F58" w:rsidRPr="000F3F58" w:rsidRDefault="00422EFB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207D3A">
        <w:rPr>
          <w:rFonts w:ascii="Times New Roman" w:hAnsi="Times New Roman"/>
          <w:sz w:val="28"/>
          <w:szCs w:val="28"/>
        </w:rPr>
        <w:t>8)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B04D38" w:rsidRPr="001818EF" w:rsidRDefault="009C7092" w:rsidP="00B04D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87399">
        <w:rPr>
          <w:rFonts w:ascii="Times New Roman" w:hAnsi="Times New Roman"/>
          <w:sz w:val="28"/>
          <w:szCs w:val="28"/>
        </w:rPr>
        <w:t>.5</w:t>
      </w:r>
      <w:r w:rsidR="00D35B4A" w:rsidRPr="00D35B4A">
        <w:rPr>
          <w:rFonts w:ascii="Times New Roman" w:hAnsi="Times New Roman"/>
          <w:sz w:val="28"/>
          <w:szCs w:val="28"/>
        </w:rPr>
        <w:t xml:space="preserve">. </w:t>
      </w:r>
      <w:r w:rsidR="00B04D38" w:rsidRPr="001818EF">
        <w:rPr>
          <w:rFonts w:ascii="Times New Roman" w:hAnsi="Times New Roman"/>
          <w:sz w:val="28"/>
          <w:szCs w:val="28"/>
        </w:rPr>
        <w:t>При приеме на обучение по образовательным программам Учреждением учитываются следующие результаты индивидуальных достижений:</w:t>
      </w:r>
    </w:p>
    <w:p w:rsidR="00B04D38" w:rsidRPr="001818EF" w:rsidRDefault="00B04D38" w:rsidP="00B04D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818EF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8EF">
        <w:rPr>
          <w:rFonts w:ascii="Times New Roman" w:hAnsi="Times New Roman"/>
          <w:sz w:val="28"/>
          <w:szCs w:val="28"/>
        </w:rPr>
        <w:t xml:space="preserve"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г. </w:t>
      </w:r>
      <w:r>
        <w:rPr>
          <w:rFonts w:ascii="Times New Roman" w:hAnsi="Times New Roman"/>
          <w:sz w:val="28"/>
          <w:szCs w:val="28"/>
        </w:rPr>
        <w:t>№</w:t>
      </w:r>
      <w:r w:rsidRPr="001818EF">
        <w:rPr>
          <w:rFonts w:ascii="Times New Roman" w:hAnsi="Times New Roman"/>
          <w:sz w:val="28"/>
          <w:szCs w:val="28"/>
        </w:rPr>
        <w:t>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B04D38" w:rsidRPr="001818EF" w:rsidRDefault="00B04D38" w:rsidP="00B04D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818EF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8EF">
        <w:rPr>
          <w:rFonts w:ascii="Times New Roman" w:hAnsi="Times New Roman"/>
          <w:sz w:val="28"/>
          <w:szCs w:val="28"/>
        </w:rPr>
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B04D38" w:rsidRPr="001818EF" w:rsidRDefault="00B04D38" w:rsidP="00B04D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818E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8EF">
        <w:rPr>
          <w:rFonts w:ascii="Times New Roman" w:hAnsi="Times New Roman"/>
          <w:sz w:val="28"/>
          <w:szCs w:val="28"/>
        </w:rPr>
        <w:t>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WorldSkills International", или международной организацией "Ворлдскиллс Европа (WorldSkills Europe)";</w:t>
      </w:r>
    </w:p>
    <w:p w:rsidR="00B04D38" w:rsidRPr="001818EF" w:rsidRDefault="00B04D38" w:rsidP="00B04D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818EF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8EF">
        <w:rPr>
          <w:rFonts w:ascii="Times New Roman" w:hAnsi="Times New Roman"/>
          <w:sz w:val="28"/>
          <w:szCs w:val="28"/>
        </w:rPr>
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B04D38" w:rsidRDefault="00B04D38" w:rsidP="00B04D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818EF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8EF">
        <w:rPr>
          <w:rFonts w:ascii="Times New Roman" w:hAnsi="Times New Roman"/>
          <w:sz w:val="28"/>
          <w:szCs w:val="28"/>
        </w:rPr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p w:rsidR="00B04D38" w:rsidRPr="001818EF" w:rsidRDefault="00B04D38" w:rsidP="00B04D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818EF">
        <w:rPr>
          <w:rFonts w:ascii="Times New Roman" w:hAnsi="Times New Roman"/>
          <w:sz w:val="28"/>
          <w:szCs w:val="28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</w:t>
      </w:r>
      <w:r>
        <w:rPr>
          <w:rFonts w:ascii="Times New Roman" w:hAnsi="Times New Roman"/>
          <w:sz w:val="28"/>
          <w:szCs w:val="28"/>
        </w:rPr>
        <w:t>ой организацией, самостоятельно</w:t>
      </w:r>
      <w:r w:rsidRPr="001818EF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87399">
        <w:rPr>
          <w:rFonts w:ascii="Times New Roman" w:hAnsi="Times New Roman"/>
          <w:sz w:val="28"/>
          <w:szCs w:val="28"/>
        </w:rPr>
        <w:t>.5</w:t>
      </w:r>
      <w:r w:rsidR="00D35B4A" w:rsidRPr="00D35B4A">
        <w:rPr>
          <w:rFonts w:ascii="Times New Roman" w:hAnsi="Times New Roman"/>
          <w:sz w:val="28"/>
          <w:szCs w:val="28"/>
        </w:rPr>
        <w:t>.1. Указанная информация направляется классным руководителям, осуществляющим сопровождение образовательной деятельности одаренных детей, являющихся победителями и призерами мероприятий, получающих образование, для формирования их портфолио и организации дальнейшей поддержки и сопровождения этих одаренных детей.</w:t>
      </w:r>
    </w:p>
    <w:p w:rsidR="00D35B4A" w:rsidRPr="00207D3A" w:rsidRDefault="009C7092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07D3A" w:rsidRPr="00207D3A">
        <w:rPr>
          <w:rFonts w:ascii="Times New Roman" w:hAnsi="Times New Roman"/>
          <w:sz w:val="28"/>
          <w:szCs w:val="28"/>
        </w:rPr>
        <w:t>.6 При наличии свободных мест, оставшихся после зачисления, в том числе по результатам вступительных испытаний, зачисление в образовательную организ</w:t>
      </w:r>
      <w:r w:rsidR="0036120B">
        <w:rPr>
          <w:rFonts w:ascii="Times New Roman" w:hAnsi="Times New Roman"/>
          <w:sz w:val="28"/>
          <w:szCs w:val="28"/>
        </w:rPr>
        <w:t>ацию осуществляется до 25 ноября</w:t>
      </w:r>
      <w:r w:rsidR="00207D3A" w:rsidRPr="00207D3A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554841" w:rsidRPr="00D35B4A" w:rsidRDefault="00554841" w:rsidP="00D35B4A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54841" w:rsidRPr="00D35B4A" w:rsidSect="004D490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89" w:rsidRDefault="00E95689" w:rsidP="004D4904">
      <w:pPr>
        <w:spacing w:after="0" w:line="240" w:lineRule="auto"/>
      </w:pPr>
      <w:r>
        <w:separator/>
      </w:r>
    </w:p>
  </w:endnote>
  <w:endnote w:type="continuationSeparator" w:id="0">
    <w:p w:rsidR="00E95689" w:rsidRDefault="00E95689" w:rsidP="004D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89" w:rsidRDefault="00E95689" w:rsidP="004D4904">
      <w:pPr>
        <w:spacing w:after="0" w:line="240" w:lineRule="auto"/>
      </w:pPr>
      <w:r>
        <w:separator/>
      </w:r>
    </w:p>
  </w:footnote>
  <w:footnote w:type="continuationSeparator" w:id="0">
    <w:p w:rsidR="00E95689" w:rsidRDefault="00E95689" w:rsidP="004D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04" w:rsidRDefault="004D490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16C68">
      <w:rPr>
        <w:noProof/>
      </w:rPr>
      <w:t>2</w:t>
    </w:r>
    <w:r>
      <w:fldChar w:fldCharType="end"/>
    </w:r>
  </w:p>
  <w:p w:rsidR="004D4904" w:rsidRDefault="004D49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75F"/>
    <w:multiLevelType w:val="hybridMultilevel"/>
    <w:tmpl w:val="9A986648"/>
    <w:lvl w:ilvl="0" w:tplc="BE3CA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B8377A"/>
    <w:multiLevelType w:val="multilevel"/>
    <w:tmpl w:val="9B14EC2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6F"/>
    <w:rsid w:val="00026BFC"/>
    <w:rsid w:val="00085FE9"/>
    <w:rsid w:val="000B2333"/>
    <w:rsid w:val="000B45F0"/>
    <w:rsid w:val="000F3F58"/>
    <w:rsid w:val="00144471"/>
    <w:rsid w:val="00161E2F"/>
    <w:rsid w:val="00171E3B"/>
    <w:rsid w:val="001C0A8F"/>
    <w:rsid w:val="001D2899"/>
    <w:rsid w:val="001E3278"/>
    <w:rsid w:val="001E4ECC"/>
    <w:rsid w:val="001F231D"/>
    <w:rsid w:val="00207D3A"/>
    <w:rsid w:val="002123F9"/>
    <w:rsid w:val="0029074E"/>
    <w:rsid w:val="0029780C"/>
    <w:rsid w:val="002F51CC"/>
    <w:rsid w:val="002F7A4C"/>
    <w:rsid w:val="00307066"/>
    <w:rsid w:val="00314B05"/>
    <w:rsid w:val="003162DC"/>
    <w:rsid w:val="00316C68"/>
    <w:rsid w:val="00330189"/>
    <w:rsid w:val="00341B34"/>
    <w:rsid w:val="003477B7"/>
    <w:rsid w:val="0036120B"/>
    <w:rsid w:val="0036146B"/>
    <w:rsid w:val="003C5A6E"/>
    <w:rsid w:val="003D58E1"/>
    <w:rsid w:val="00401884"/>
    <w:rsid w:val="00422EFB"/>
    <w:rsid w:val="004370DC"/>
    <w:rsid w:val="004809A5"/>
    <w:rsid w:val="004A391A"/>
    <w:rsid w:val="004D4904"/>
    <w:rsid w:val="004D4F8A"/>
    <w:rsid w:val="005144F7"/>
    <w:rsid w:val="00554841"/>
    <w:rsid w:val="0058398B"/>
    <w:rsid w:val="005A3C2A"/>
    <w:rsid w:val="005D31D1"/>
    <w:rsid w:val="00647E72"/>
    <w:rsid w:val="00655BCD"/>
    <w:rsid w:val="006A1CFF"/>
    <w:rsid w:val="007068BC"/>
    <w:rsid w:val="00745B88"/>
    <w:rsid w:val="007A513C"/>
    <w:rsid w:val="007E45A7"/>
    <w:rsid w:val="008015D4"/>
    <w:rsid w:val="00817DCC"/>
    <w:rsid w:val="00833FC8"/>
    <w:rsid w:val="00840ADE"/>
    <w:rsid w:val="00844C09"/>
    <w:rsid w:val="0084738F"/>
    <w:rsid w:val="00885AF8"/>
    <w:rsid w:val="00887399"/>
    <w:rsid w:val="008D55A9"/>
    <w:rsid w:val="008E6F94"/>
    <w:rsid w:val="008E701F"/>
    <w:rsid w:val="0090576F"/>
    <w:rsid w:val="0095040D"/>
    <w:rsid w:val="00956EA0"/>
    <w:rsid w:val="00983CF6"/>
    <w:rsid w:val="00984566"/>
    <w:rsid w:val="009C7092"/>
    <w:rsid w:val="009E6790"/>
    <w:rsid w:val="009F1014"/>
    <w:rsid w:val="00A26F06"/>
    <w:rsid w:val="00A84310"/>
    <w:rsid w:val="00AB318E"/>
    <w:rsid w:val="00B04D38"/>
    <w:rsid w:val="00B301A3"/>
    <w:rsid w:val="00B40231"/>
    <w:rsid w:val="00B40CD4"/>
    <w:rsid w:val="00B43EB4"/>
    <w:rsid w:val="00B92846"/>
    <w:rsid w:val="00BD3EBB"/>
    <w:rsid w:val="00C052ED"/>
    <w:rsid w:val="00C35A25"/>
    <w:rsid w:val="00C67936"/>
    <w:rsid w:val="00C97E4A"/>
    <w:rsid w:val="00C97F48"/>
    <w:rsid w:val="00CC5F66"/>
    <w:rsid w:val="00D02851"/>
    <w:rsid w:val="00D06BC0"/>
    <w:rsid w:val="00D35B4A"/>
    <w:rsid w:val="00D612A3"/>
    <w:rsid w:val="00D73AD9"/>
    <w:rsid w:val="00D77B7C"/>
    <w:rsid w:val="00DA5AA6"/>
    <w:rsid w:val="00DF6123"/>
    <w:rsid w:val="00E11378"/>
    <w:rsid w:val="00E43B55"/>
    <w:rsid w:val="00E95689"/>
    <w:rsid w:val="00EA53A2"/>
    <w:rsid w:val="00EA6F0C"/>
    <w:rsid w:val="00EC1387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766D"/>
  <w15:docId w15:val="{5302A968-CE0E-4CEF-985C-0ADC7ADF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C0A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484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0A8F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Normal (Web)"/>
    <w:basedOn w:val="a"/>
    <w:rsid w:val="001C0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1C0A8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Заголовок Знак"/>
    <w:link w:val="a4"/>
    <w:rsid w:val="001C0A8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1C0A8F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548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header"/>
    <w:basedOn w:val="a"/>
    <w:link w:val="a8"/>
    <w:uiPriority w:val="99"/>
    <w:rsid w:val="005548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5548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5484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rsid w:val="0055484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554841"/>
    <w:pPr>
      <w:tabs>
        <w:tab w:val="num" w:pos="540"/>
      </w:tabs>
      <w:spacing w:after="0" w:line="240" w:lineRule="auto"/>
      <w:ind w:left="540" w:firstLine="180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link w:val="a9"/>
    <w:rsid w:val="0055484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55484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link w:val="3"/>
    <w:rsid w:val="0055484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6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6793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01884"/>
    <w:rPr>
      <w:color w:val="0000FF"/>
      <w:u w:val="single"/>
    </w:rPr>
  </w:style>
  <w:style w:type="paragraph" w:customStyle="1" w:styleId="ConsPlusNormal">
    <w:name w:val="ConsPlusNormal"/>
    <w:rsid w:val="000F3F58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4D49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49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k-b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150465&amp;date=22.02.2021&amp;demo=2&amp;dst=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2878&amp;date=22.02.2021&amp;demo=2&amp;dst=10036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5530</Words>
  <Characters>31523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36980</CharactersWithSpaces>
  <SharedDoc>false</SharedDoc>
  <HLinks>
    <vt:vector size="30" baseType="variant"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https://login.consultant.ru/link/?req=doc&amp;base=LAW&amp;n=150465&amp;date=22.02.2021&amp;demo=2&amp;dst=17&amp;fld=134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https://login.consultant.ru/link/?req=doc&amp;base=LAW&amp;n=372878&amp;date=22.02.2021&amp;demo=2&amp;dst=100365&amp;fld=134</vt:lpwstr>
      </vt:variant>
      <vt:variant>
        <vt:lpwstr/>
      </vt:variant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http://www.amak-bl.ru/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</dc:creator>
  <cp:keywords/>
  <cp:lastModifiedBy>Пользователь</cp:lastModifiedBy>
  <cp:revision>2</cp:revision>
  <cp:lastPrinted>2022-02-24T14:22:00Z</cp:lastPrinted>
  <dcterms:created xsi:type="dcterms:W3CDTF">2023-03-02T06:25:00Z</dcterms:created>
  <dcterms:modified xsi:type="dcterms:W3CDTF">2023-03-02T06:25:00Z</dcterms:modified>
</cp:coreProperties>
</file>