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АВТОНОМНОЕ УЧРЕЖДЕНИЕ АМУРСКОЙ ОБЛАСТИ «АМУРСКИЙ АГРАРНЫЙ КОЛЛЕДЖ»</w:t>
      </w:r>
    </w:p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BC" w:rsidRPr="00311EBC" w:rsidRDefault="00311EBC" w:rsidP="00311EBC">
      <w:pPr>
        <w:tabs>
          <w:tab w:val="left" w:pos="4101"/>
        </w:tabs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sz w:val="28"/>
          <w:szCs w:val="28"/>
        </w:rPr>
        <w:tab/>
      </w:r>
      <w:r w:rsidRPr="00311E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1EBC" w:rsidRPr="00B043DE" w:rsidRDefault="00311EBC" w:rsidP="00311EBC">
      <w:pPr>
        <w:tabs>
          <w:tab w:val="left" w:pos="6866"/>
        </w:tabs>
        <w:rPr>
          <w:rFonts w:ascii="Times New Roman" w:hAnsi="Times New Roman" w:cs="Times New Roman"/>
          <w:sz w:val="28"/>
          <w:szCs w:val="28"/>
        </w:rPr>
      </w:pPr>
      <w:r w:rsidRPr="00B043DE">
        <w:rPr>
          <w:rFonts w:ascii="Times New Roman" w:hAnsi="Times New Roman" w:cs="Times New Roman"/>
          <w:sz w:val="28"/>
          <w:szCs w:val="28"/>
        </w:rPr>
        <w:t>__</w:t>
      </w:r>
      <w:r w:rsidR="00B043DE">
        <w:rPr>
          <w:rFonts w:ascii="Times New Roman" w:hAnsi="Times New Roman" w:cs="Times New Roman"/>
          <w:sz w:val="28"/>
          <w:szCs w:val="28"/>
        </w:rPr>
        <w:t>17.11.2022</w:t>
      </w:r>
      <w:r w:rsidRPr="00B043DE">
        <w:rPr>
          <w:rFonts w:ascii="Times New Roman" w:hAnsi="Times New Roman" w:cs="Times New Roman"/>
          <w:sz w:val="28"/>
          <w:szCs w:val="28"/>
        </w:rPr>
        <w:t>___</w:t>
      </w:r>
      <w:r w:rsidR="00B043DE" w:rsidRPr="00B04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43DE">
        <w:rPr>
          <w:rFonts w:ascii="Times New Roman" w:hAnsi="Times New Roman" w:cs="Times New Roman"/>
          <w:sz w:val="28"/>
          <w:szCs w:val="28"/>
        </w:rPr>
        <w:t>№ _____</w:t>
      </w:r>
      <w:r w:rsidR="00915810">
        <w:rPr>
          <w:rFonts w:ascii="Times New Roman" w:hAnsi="Times New Roman" w:cs="Times New Roman"/>
          <w:sz w:val="28"/>
          <w:szCs w:val="28"/>
        </w:rPr>
        <w:t>505</w:t>
      </w:r>
      <w:r w:rsidR="00B043DE" w:rsidRPr="00B043DE">
        <w:rPr>
          <w:rFonts w:ascii="Times New Roman" w:hAnsi="Times New Roman" w:cs="Times New Roman"/>
          <w:sz w:val="28"/>
          <w:szCs w:val="28"/>
        </w:rPr>
        <w:t>-од</w:t>
      </w:r>
      <w:r w:rsidRPr="00B043DE">
        <w:rPr>
          <w:rFonts w:ascii="Times New Roman" w:hAnsi="Times New Roman" w:cs="Times New Roman"/>
          <w:sz w:val="28"/>
          <w:szCs w:val="28"/>
        </w:rPr>
        <w:t>_______</w:t>
      </w:r>
    </w:p>
    <w:p w:rsidR="00311EBC" w:rsidRDefault="00311EBC" w:rsidP="00311E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  <w:r w:rsidRPr="00311EBC">
        <w:rPr>
          <w:sz w:val="28"/>
          <w:szCs w:val="28"/>
        </w:rPr>
        <w:tab/>
        <w:t>г</w:t>
      </w:r>
      <w:r w:rsidRPr="00311EBC"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311EBC" w:rsidRPr="00311EBC" w:rsidRDefault="00311EBC" w:rsidP="00311E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</w:p>
    <w:p w:rsidR="00311EBC" w:rsidRPr="00E0001D" w:rsidRDefault="00792808" w:rsidP="00792808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21" w:rsidRPr="00E0001D" w:rsidRDefault="00311EBC" w:rsidP="00086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221" w:rsidRPr="00E0001D">
        <w:rPr>
          <w:rFonts w:ascii="Times New Roman" w:hAnsi="Times New Roman" w:cs="Times New Roman"/>
          <w:sz w:val="28"/>
          <w:szCs w:val="28"/>
        </w:rPr>
        <w:tab/>
      </w:r>
      <w:r w:rsidRPr="00E0001D">
        <w:rPr>
          <w:rFonts w:ascii="Times New Roman" w:hAnsi="Times New Roman" w:cs="Times New Roman"/>
          <w:sz w:val="28"/>
          <w:szCs w:val="28"/>
        </w:rPr>
        <w:t>В соответствии со ст. 13.3 Федерального закона от 25.12.2008 № 273-ФЗ «О противодействии коррупции», Постановления губернатора Амурской области от 28.08.2020 № 217 «Об утверждении региональной безопасности и противодейств</w:t>
      </w:r>
      <w:r w:rsidR="00E0001D" w:rsidRPr="00E0001D">
        <w:rPr>
          <w:rFonts w:ascii="Times New Roman" w:hAnsi="Times New Roman" w:cs="Times New Roman"/>
          <w:sz w:val="28"/>
          <w:szCs w:val="28"/>
        </w:rPr>
        <w:t>ия коррупции Амурской области»</w:t>
      </w:r>
    </w:p>
    <w:p w:rsidR="00086221" w:rsidRPr="00086221" w:rsidRDefault="00086221" w:rsidP="0008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08622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п р и к а з ы в а ю:</w:t>
      </w:r>
    </w:p>
    <w:p w:rsidR="00915810" w:rsidRPr="00E0001D" w:rsidRDefault="00E0001D" w:rsidP="00E0001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1D">
        <w:rPr>
          <w:rFonts w:ascii="Times New Roman" w:hAnsi="Times New Roman" w:cs="Times New Roman"/>
          <w:sz w:val="28"/>
          <w:szCs w:val="28"/>
        </w:rPr>
        <w:t xml:space="preserve">1. </w:t>
      </w:r>
      <w:r w:rsidR="00311EBC" w:rsidRPr="00E0001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15810" w:rsidRPr="00E0001D">
        <w:rPr>
          <w:rFonts w:ascii="Times New Roman" w:hAnsi="Times New Roman" w:cs="Times New Roman"/>
          <w:sz w:val="28"/>
          <w:szCs w:val="28"/>
        </w:rPr>
        <w:t>ые</w:t>
      </w:r>
      <w:r w:rsidR="00311EBC" w:rsidRPr="00E0001D">
        <w:rPr>
          <w:rFonts w:ascii="Times New Roman" w:hAnsi="Times New Roman" w:cs="Times New Roman"/>
          <w:sz w:val="28"/>
          <w:szCs w:val="28"/>
        </w:rPr>
        <w:t xml:space="preserve"> </w:t>
      </w:r>
      <w:r w:rsidR="00915810" w:rsidRPr="00E0001D">
        <w:rPr>
          <w:rFonts w:ascii="Times New Roman" w:hAnsi="Times New Roman" w:cs="Times New Roman"/>
          <w:sz w:val="28"/>
          <w:szCs w:val="28"/>
        </w:rPr>
        <w:t>Стандарты и процедуры, направленные на обеспечение добросовестной работы в ГПОАУ АО «Амурский аграрный колледж».</w:t>
      </w:r>
    </w:p>
    <w:p w:rsidR="00311EBC" w:rsidRPr="00E0001D" w:rsidRDefault="00E0001D" w:rsidP="00E0001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1D">
        <w:rPr>
          <w:rFonts w:ascii="Times New Roman" w:hAnsi="Times New Roman" w:cs="Times New Roman"/>
          <w:sz w:val="28"/>
          <w:szCs w:val="28"/>
        </w:rPr>
        <w:t xml:space="preserve">2. </w:t>
      </w:r>
      <w:r w:rsidR="00311EBC" w:rsidRPr="00E0001D">
        <w:rPr>
          <w:rFonts w:ascii="Times New Roman" w:hAnsi="Times New Roman" w:cs="Times New Roman"/>
          <w:sz w:val="28"/>
          <w:szCs w:val="28"/>
        </w:rPr>
        <w:t xml:space="preserve">Секретарю Сергиевич О.А. ознакомить с настоящим приказом </w:t>
      </w:r>
      <w:r w:rsidR="00086221" w:rsidRPr="00E0001D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311EBC" w:rsidRPr="00E0001D">
        <w:rPr>
          <w:rFonts w:ascii="Times New Roman" w:hAnsi="Times New Roman" w:cs="Times New Roman"/>
          <w:sz w:val="28"/>
          <w:szCs w:val="28"/>
        </w:rPr>
        <w:t>работников под подпись.</w:t>
      </w:r>
    </w:p>
    <w:p w:rsidR="00311EBC" w:rsidRPr="00E0001D" w:rsidRDefault="00E0001D" w:rsidP="00E0001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1D">
        <w:rPr>
          <w:rFonts w:ascii="Times New Roman" w:hAnsi="Times New Roman" w:cs="Times New Roman"/>
          <w:sz w:val="28"/>
          <w:szCs w:val="28"/>
        </w:rPr>
        <w:t xml:space="preserve">3. </w:t>
      </w:r>
      <w:r w:rsidR="00311EBC" w:rsidRPr="00E0001D">
        <w:rPr>
          <w:rFonts w:ascii="Times New Roman" w:hAnsi="Times New Roman" w:cs="Times New Roman"/>
          <w:sz w:val="28"/>
          <w:szCs w:val="28"/>
        </w:rPr>
        <w:t xml:space="preserve">Отделу кадров </w:t>
      </w:r>
      <w:r w:rsidR="00915810" w:rsidRPr="00E0001D">
        <w:rPr>
          <w:rFonts w:ascii="Times New Roman" w:hAnsi="Times New Roman" w:cs="Times New Roman"/>
          <w:sz w:val="28"/>
          <w:szCs w:val="28"/>
        </w:rPr>
        <w:t>(Кузнецова О.Н.)</w:t>
      </w:r>
      <w:r w:rsidR="00311EBC" w:rsidRPr="00E0001D">
        <w:rPr>
          <w:rFonts w:ascii="Times New Roman" w:hAnsi="Times New Roman" w:cs="Times New Roman"/>
          <w:sz w:val="28"/>
          <w:szCs w:val="28"/>
        </w:rPr>
        <w:t xml:space="preserve"> внести в лист ознакомления с локальными </w:t>
      </w:r>
      <w:r w:rsidRPr="00E0001D">
        <w:rPr>
          <w:rFonts w:ascii="Times New Roman" w:hAnsi="Times New Roman" w:cs="Times New Roman"/>
          <w:sz w:val="28"/>
          <w:szCs w:val="28"/>
        </w:rPr>
        <w:t xml:space="preserve"> а</w:t>
      </w:r>
      <w:r w:rsidR="00311EBC" w:rsidRPr="00E0001D">
        <w:rPr>
          <w:rFonts w:ascii="Times New Roman" w:hAnsi="Times New Roman" w:cs="Times New Roman"/>
          <w:sz w:val="28"/>
          <w:szCs w:val="28"/>
        </w:rPr>
        <w:t xml:space="preserve">ктами </w:t>
      </w:r>
      <w:r w:rsidRPr="00E0001D">
        <w:rPr>
          <w:rFonts w:ascii="Times New Roman" w:hAnsi="Times New Roman" w:cs="Times New Roman"/>
          <w:sz w:val="28"/>
          <w:szCs w:val="28"/>
        </w:rPr>
        <w:t>Стандарты и процедуры, направленные на обеспечение добросовестной работы в ГПОАУ АО «Амурский аграрный колледж»,</w:t>
      </w:r>
      <w:r w:rsidR="00311EBC" w:rsidRPr="00E0001D">
        <w:rPr>
          <w:rFonts w:ascii="Times New Roman" w:hAnsi="Times New Roman" w:cs="Times New Roman"/>
          <w:sz w:val="28"/>
          <w:szCs w:val="28"/>
        </w:rPr>
        <w:t xml:space="preserve"> при приеме на работу знакомить сотрудников с настоящим приказом.</w:t>
      </w:r>
    </w:p>
    <w:p w:rsidR="00311EBC" w:rsidRPr="00E0001D" w:rsidRDefault="00E0001D" w:rsidP="00E0001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1EBC" w:rsidRPr="00E0001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3DE" w:rsidRPr="00E0001D" w:rsidRDefault="00B043DE" w:rsidP="00B043DE">
      <w:pPr>
        <w:tabs>
          <w:tab w:val="left" w:pos="7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EBC" w:rsidRDefault="00311EBC" w:rsidP="00B043DE">
      <w:pPr>
        <w:tabs>
          <w:tab w:val="left" w:pos="7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21">
        <w:rPr>
          <w:rFonts w:ascii="Times New Roman" w:hAnsi="Times New Roman" w:cs="Times New Roman"/>
          <w:sz w:val="28"/>
          <w:szCs w:val="28"/>
        </w:rPr>
        <w:t>Директор</w:t>
      </w:r>
      <w:r w:rsidRPr="0008622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86221">
        <w:rPr>
          <w:rFonts w:ascii="Times New Roman" w:hAnsi="Times New Roman" w:cs="Times New Roman"/>
          <w:sz w:val="28"/>
          <w:szCs w:val="28"/>
        </w:rPr>
        <w:t xml:space="preserve"> </w:t>
      </w:r>
      <w:r w:rsidRPr="00086221">
        <w:rPr>
          <w:rFonts w:ascii="Times New Roman" w:hAnsi="Times New Roman" w:cs="Times New Roman"/>
          <w:sz w:val="28"/>
          <w:szCs w:val="28"/>
        </w:rPr>
        <w:t>Т.А.Романцова</w:t>
      </w:r>
    </w:p>
    <w:p w:rsidR="00086221" w:rsidRPr="00086221" w:rsidRDefault="00086221" w:rsidP="00086221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BC" w:rsidRPr="00311EBC" w:rsidRDefault="00915810" w:rsidP="00311EBC">
      <w:pPr>
        <w:jc w:val="both"/>
        <w:rPr>
          <w:rFonts w:ascii="Times New Roman" w:hAnsi="Times New Roman" w:cs="Times New Roman"/>
          <w:sz w:val="24"/>
          <w:szCs w:val="24"/>
        </w:rPr>
      </w:pPr>
      <w:r w:rsidRPr="00B043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F9C7E" wp14:editId="05937747">
                <wp:simplePos x="0" y="0"/>
                <wp:positionH relativeFrom="page">
                  <wp:posOffset>2744470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E" w:rsidRDefault="00B043DE">
                            <w:r>
                              <w:t xml:space="preserve"> </w:t>
                            </w:r>
                            <w:r w:rsidR="00792808">
                              <w:rPr>
                                <w:noProof/>
                                <w:lang w:val="en-US" w:eastAsia="ru-RU"/>
                              </w:rPr>
                              <w:t xml:space="preserve"> </w:t>
                            </w:r>
                            <w:r w:rsidRPr="00B043D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4325AE" wp14:editId="35092DCC">
                                  <wp:extent cx="2160270" cy="1225445"/>
                                  <wp:effectExtent l="0" t="0" r="635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225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F9C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1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A+AIqt8AAAAJAQAADwAA&#10;AAAAAAAAAAAAAACUBAAAZHJzL2Rvd25yZXYueG1sUEsFBgAAAAAEAAQA8wAAAKAFAAAAAA==&#10;" stroked="f">
                <v:textbox style="mso-fit-shape-to-text:t">
                  <w:txbxContent>
                    <w:p w:rsidR="00B043DE" w:rsidRDefault="00B043DE">
                      <w:r>
                        <w:t xml:space="preserve"> </w:t>
                      </w:r>
                      <w:r w:rsidR="00792808">
                        <w:rPr>
                          <w:noProof/>
                          <w:lang w:val="en-US" w:eastAsia="ru-RU"/>
                        </w:rPr>
                        <w:t xml:space="preserve"> </w:t>
                      </w:r>
                      <w:r w:rsidRPr="00B043D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4325AE" wp14:editId="35092DCC">
                            <wp:extent cx="2160270" cy="1225445"/>
                            <wp:effectExtent l="0" t="0" r="635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225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1EBC" w:rsidRPr="00311E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1EBC" w:rsidRDefault="00311EBC"/>
    <w:p w:rsidR="00B043DE" w:rsidRDefault="00B043DE"/>
    <w:p w:rsidR="00B043DE" w:rsidRDefault="00B043DE"/>
    <w:p w:rsidR="00B043DE" w:rsidRDefault="0037778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86B59">
        <w:rPr>
          <w:sz w:val="24"/>
          <w:szCs w:val="24"/>
        </w:rPr>
        <w:t xml:space="preserve">                                                                                                </w:t>
      </w:r>
      <w:r w:rsidR="00786B59">
        <w:rPr>
          <w:sz w:val="24"/>
          <w:szCs w:val="24"/>
        </w:rPr>
        <w:t xml:space="preserve"> </w:t>
      </w:r>
      <w:r w:rsidRPr="00786B59">
        <w:rPr>
          <w:sz w:val="24"/>
          <w:szCs w:val="24"/>
        </w:rPr>
        <w:t xml:space="preserve"> </w:t>
      </w:r>
      <w:r w:rsidR="00B0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08" w:rsidRDefault="00792808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08" w:rsidRDefault="00792808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08" w:rsidRDefault="00792808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08" w:rsidRDefault="00792808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1D" w:rsidRDefault="00E0001D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1D" w:rsidRDefault="00E0001D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08" w:rsidRDefault="00792808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08" w:rsidRPr="00786B59" w:rsidRDefault="00792808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43DE" w:rsidTr="00B043DE">
        <w:tc>
          <w:tcPr>
            <w:tcW w:w="4672" w:type="dxa"/>
          </w:tcPr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17.11.2022  №3</w:t>
            </w:r>
          </w:p>
        </w:tc>
        <w:tc>
          <w:tcPr>
            <w:tcW w:w="4673" w:type="dxa"/>
          </w:tcPr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ГПОАУ АО «Амурский аграрный колледж»</w:t>
            </w:r>
          </w:p>
          <w:p w:rsidR="00B043DE" w:rsidRDefault="00B043DE" w:rsidP="0091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17.11.2022 №50</w:t>
            </w:r>
            <w:r w:rsidR="0091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37778B" w:rsidRPr="00786B59" w:rsidRDefault="0037778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10" w:rsidRPr="00915810" w:rsidRDefault="00915810" w:rsidP="00915810">
      <w:pPr>
        <w:pStyle w:val="1"/>
        <w:shd w:val="clear" w:color="auto" w:fill="auto"/>
        <w:spacing w:after="280" w:line="259" w:lineRule="auto"/>
        <w:ind w:firstLine="0"/>
        <w:jc w:val="center"/>
        <w:rPr>
          <w:b/>
          <w:bCs/>
          <w:sz w:val="24"/>
          <w:szCs w:val="24"/>
        </w:rPr>
      </w:pPr>
    </w:p>
    <w:p w:rsidR="00915810" w:rsidRPr="00915810" w:rsidRDefault="00915810" w:rsidP="00915810">
      <w:pPr>
        <w:pStyle w:val="1"/>
        <w:shd w:val="clear" w:color="auto" w:fill="auto"/>
        <w:spacing w:after="280" w:line="259" w:lineRule="auto"/>
        <w:ind w:firstLine="0"/>
        <w:jc w:val="center"/>
        <w:rPr>
          <w:sz w:val="24"/>
          <w:szCs w:val="24"/>
        </w:rPr>
      </w:pPr>
      <w:r w:rsidRPr="00915810">
        <w:rPr>
          <w:b/>
          <w:bCs/>
          <w:sz w:val="24"/>
          <w:szCs w:val="24"/>
        </w:rPr>
        <w:t>Стандарты и процедуры, направленные на обеспечение</w:t>
      </w:r>
      <w:r w:rsidRPr="00915810">
        <w:rPr>
          <w:b/>
          <w:bCs/>
          <w:sz w:val="24"/>
          <w:szCs w:val="24"/>
        </w:rPr>
        <w:br/>
        <w:t>добросовестной работы в ГПОАУ АО «Амурский аграрный колледж»</w:t>
      </w:r>
    </w:p>
    <w:p w:rsidR="00915810" w:rsidRPr="00915810" w:rsidRDefault="00915810" w:rsidP="009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rPr>
          <w:sz w:val="24"/>
          <w:szCs w:val="24"/>
        </w:rPr>
      </w:pPr>
      <w:bookmarkStart w:id="0" w:name="bookmark0"/>
      <w:bookmarkStart w:id="1" w:name="bookmark1"/>
      <w:r w:rsidRPr="00915810">
        <w:rPr>
          <w:sz w:val="24"/>
          <w:szCs w:val="24"/>
        </w:rPr>
        <w:t>Общие положения</w:t>
      </w:r>
      <w:bookmarkEnd w:id="0"/>
      <w:bookmarkEnd w:id="1"/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580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Нормы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585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Стандарты призваны установить ключевые принципы, которыми должны руководствоваться работники ГПОАУ АО «Амурский аграрный колледж» (далее – работники, Учреждение).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6413"/>
          <w:tab w:val="left" w:pos="7546"/>
          <w:tab w:val="left" w:pos="9058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 xml:space="preserve">1.3. Стандарты устанавливаются на основании Конституции РФ, </w:t>
      </w:r>
      <w:r w:rsidR="00E0001D">
        <w:rPr>
          <w:sz w:val="24"/>
          <w:szCs w:val="24"/>
        </w:rPr>
        <w:t>Ф</w:t>
      </w:r>
      <w:bookmarkStart w:id="2" w:name="_GoBack"/>
      <w:bookmarkEnd w:id="2"/>
      <w:r w:rsidRPr="00915810">
        <w:rPr>
          <w:sz w:val="24"/>
          <w:szCs w:val="24"/>
        </w:rPr>
        <w:t>едерального закона от 29.12.2012 № 273-ФЗ «Об образовании в Российской Федерации», Федерального  закона от 25.12.2008  № 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6413"/>
          <w:tab w:val="left" w:pos="7546"/>
          <w:tab w:val="left" w:pos="9058"/>
        </w:tabs>
        <w:ind w:firstLine="851"/>
        <w:jc w:val="both"/>
        <w:rPr>
          <w:sz w:val="24"/>
          <w:szCs w:val="24"/>
        </w:rPr>
      </w:pPr>
    </w:p>
    <w:p w:rsidR="00915810" w:rsidRPr="00915810" w:rsidRDefault="00915810" w:rsidP="009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rPr>
          <w:sz w:val="24"/>
          <w:szCs w:val="24"/>
        </w:rPr>
      </w:pPr>
      <w:bookmarkStart w:id="3" w:name="bookmark2"/>
      <w:bookmarkStart w:id="4" w:name="bookmark3"/>
      <w:r w:rsidRPr="00915810">
        <w:rPr>
          <w:sz w:val="24"/>
          <w:szCs w:val="24"/>
        </w:rPr>
        <w:t>Ценности</w:t>
      </w:r>
      <w:bookmarkEnd w:id="3"/>
      <w:bookmarkEnd w:id="4"/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549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1108"/>
        </w:tabs>
        <w:ind w:left="851" w:firstLine="0"/>
        <w:jc w:val="both"/>
        <w:rPr>
          <w:sz w:val="24"/>
          <w:szCs w:val="24"/>
        </w:rPr>
      </w:pPr>
    </w:p>
    <w:p w:rsidR="00915810" w:rsidRPr="00915810" w:rsidRDefault="00915810" w:rsidP="009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rPr>
          <w:sz w:val="24"/>
          <w:szCs w:val="24"/>
        </w:rPr>
      </w:pPr>
      <w:bookmarkStart w:id="5" w:name="bookmark4"/>
      <w:bookmarkStart w:id="6" w:name="bookmark5"/>
      <w:r w:rsidRPr="00915810">
        <w:rPr>
          <w:sz w:val="24"/>
          <w:szCs w:val="24"/>
        </w:rPr>
        <w:t>Противодействие коррупции</w:t>
      </w:r>
      <w:bookmarkEnd w:id="5"/>
      <w:bookmarkEnd w:id="6"/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108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290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Для работников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r w:rsidRPr="00915810">
        <w:rPr>
          <w:sz w:val="24"/>
          <w:szCs w:val="24"/>
        </w:rPr>
        <w:lastRenderedPageBreak/>
        <w:t>определяют нравственную сторону его деятельности, устанавливают четкие этические нормы служебного поведения.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>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>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>3.4. Деятельность Учреждения направлена на реализацию основных задач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>В отношениях с обучающимися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>3.5.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>3.6.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директора Учреждения (руководителя отделения)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15810" w:rsidRPr="00915810" w:rsidRDefault="00915810" w:rsidP="0091581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15810">
        <w:rPr>
          <w:rFonts w:ascii="Times New Roman" w:hAnsi="Times New Roman" w:cs="Times New Roman"/>
        </w:rPr>
        <w:t xml:space="preserve">3.7. В Учреждении недопустимо осуществление деятельности с использованием методов принуждения, то есть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3.8. 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3.9.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соблюдению требований к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15810" w:rsidRPr="00915810" w:rsidRDefault="00915810" w:rsidP="009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4"/>
        </w:tabs>
        <w:rPr>
          <w:sz w:val="24"/>
          <w:szCs w:val="24"/>
        </w:rPr>
      </w:pPr>
      <w:bookmarkStart w:id="7" w:name="bookmark6"/>
      <w:bookmarkStart w:id="8" w:name="bookmark7"/>
      <w:r w:rsidRPr="00915810">
        <w:rPr>
          <w:sz w:val="24"/>
          <w:szCs w:val="24"/>
        </w:rPr>
        <w:t>Обращение с подарками</w:t>
      </w:r>
      <w:bookmarkEnd w:id="7"/>
      <w:bookmarkEnd w:id="8"/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019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По отношению к подаркам в Учреждении сформированы следующие принципы: законность, ответственность и уместность.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162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Предоставление или получение подарка (выгоды) допустимо, только если это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6470"/>
          <w:tab w:val="left" w:pos="8357"/>
        </w:tabs>
        <w:ind w:firstLine="0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не влечет для получателя возникновения каких-либо обязанностей и не является условием выполнения получателем каких-либо действий.</w:t>
      </w:r>
    </w:p>
    <w:p w:rsidR="00915810" w:rsidRPr="00915810" w:rsidRDefault="00915810" w:rsidP="00915810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 xml:space="preserve">4.3. Предоставление или получение подарка (привилегии) не должно вынуждать </w:t>
      </w:r>
      <w:r w:rsidRPr="00915810">
        <w:rPr>
          <w:sz w:val="24"/>
          <w:szCs w:val="24"/>
        </w:rPr>
        <w:lastRenderedPageBreak/>
        <w:t>работников тем или иным образом скрывать это от руководителей и других работников.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 w:rsidRPr="00915810">
        <w:rPr>
          <w:sz w:val="24"/>
          <w:szCs w:val="24"/>
        </w:rPr>
        <w:tab/>
        <w:t>4.4.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 w:rsidRPr="00915810">
        <w:rPr>
          <w:sz w:val="24"/>
          <w:szCs w:val="24"/>
        </w:rPr>
        <w:tab/>
        <w:t>4.5.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709"/>
        </w:tabs>
        <w:ind w:firstLine="0"/>
        <w:jc w:val="both"/>
        <w:rPr>
          <w:sz w:val="24"/>
          <w:szCs w:val="24"/>
        </w:rPr>
      </w:pPr>
      <w:r w:rsidRPr="00915810">
        <w:rPr>
          <w:sz w:val="24"/>
          <w:szCs w:val="24"/>
        </w:rPr>
        <w:tab/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994"/>
        </w:tabs>
        <w:jc w:val="both"/>
        <w:rPr>
          <w:sz w:val="24"/>
          <w:szCs w:val="24"/>
        </w:rPr>
      </w:pPr>
    </w:p>
    <w:p w:rsidR="00915810" w:rsidRPr="00915810" w:rsidRDefault="00915810" w:rsidP="009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4"/>
        </w:tabs>
        <w:rPr>
          <w:sz w:val="24"/>
          <w:szCs w:val="24"/>
        </w:rPr>
      </w:pPr>
      <w:bookmarkStart w:id="9" w:name="bookmark8"/>
      <w:bookmarkStart w:id="10" w:name="bookmark9"/>
      <w:r w:rsidRPr="00915810">
        <w:rPr>
          <w:sz w:val="24"/>
          <w:szCs w:val="24"/>
        </w:rPr>
        <w:t>Недопущение конфликта интересов</w:t>
      </w:r>
      <w:bookmarkEnd w:id="9"/>
      <w:bookmarkEnd w:id="10"/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022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Развитие потенциала сотрудников является ключевой задачей Учреждения.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994"/>
          <w:tab w:val="left" w:pos="2467"/>
          <w:tab w:val="left" w:pos="4166"/>
          <w:tab w:val="left" w:pos="6053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В свою очередь</w:t>
      </w:r>
      <w:r w:rsidRPr="00915810">
        <w:rPr>
          <w:sz w:val="24"/>
          <w:szCs w:val="24"/>
        </w:rPr>
        <w:tab/>
        <w:t xml:space="preserve">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994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915810" w:rsidRPr="00915810" w:rsidRDefault="00915810" w:rsidP="00915810">
      <w:pPr>
        <w:pStyle w:val="1"/>
        <w:numPr>
          <w:ilvl w:val="2"/>
          <w:numId w:val="3"/>
        </w:numPr>
        <w:shd w:val="clear" w:color="auto" w:fill="auto"/>
        <w:tabs>
          <w:tab w:val="left" w:pos="1212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 xml:space="preserve"> Работник обязан уведомить директора (непосредственного руководителя)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915810" w:rsidRPr="00915810" w:rsidRDefault="00915810" w:rsidP="00915810">
      <w:pPr>
        <w:pStyle w:val="1"/>
        <w:numPr>
          <w:ilvl w:val="2"/>
          <w:numId w:val="3"/>
        </w:numPr>
        <w:shd w:val="clear" w:color="auto" w:fill="auto"/>
        <w:tabs>
          <w:tab w:val="left" w:pos="1212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 xml:space="preserve">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1212"/>
        </w:tabs>
        <w:ind w:left="851" w:firstLine="0"/>
        <w:jc w:val="both"/>
        <w:rPr>
          <w:sz w:val="24"/>
          <w:szCs w:val="24"/>
        </w:rPr>
      </w:pPr>
    </w:p>
    <w:p w:rsidR="00915810" w:rsidRPr="00915810" w:rsidRDefault="00915810" w:rsidP="009158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4"/>
        </w:tabs>
        <w:rPr>
          <w:sz w:val="24"/>
          <w:szCs w:val="24"/>
        </w:rPr>
      </w:pPr>
      <w:bookmarkStart w:id="11" w:name="bookmark10"/>
      <w:bookmarkStart w:id="12" w:name="bookmark11"/>
      <w:r w:rsidRPr="00915810">
        <w:rPr>
          <w:sz w:val="24"/>
          <w:szCs w:val="24"/>
        </w:rPr>
        <w:t>Конфиденциальность</w:t>
      </w:r>
      <w:bookmarkEnd w:id="11"/>
      <w:bookmarkEnd w:id="12"/>
    </w:p>
    <w:p w:rsidR="00915810" w:rsidRPr="00915810" w:rsidRDefault="00915810" w:rsidP="00915810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ind w:firstLine="851"/>
        <w:jc w:val="both"/>
        <w:rPr>
          <w:sz w:val="24"/>
          <w:szCs w:val="24"/>
        </w:rPr>
      </w:pPr>
      <w:r w:rsidRPr="00915810">
        <w:rPr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915810" w:rsidRPr="00915810" w:rsidRDefault="00915810" w:rsidP="00915810">
      <w:pPr>
        <w:pStyle w:val="1"/>
        <w:shd w:val="clear" w:color="auto" w:fill="auto"/>
        <w:tabs>
          <w:tab w:val="left" w:pos="1077"/>
        </w:tabs>
        <w:ind w:left="851" w:firstLine="0"/>
        <w:jc w:val="both"/>
        <w:rPr>
          <w:sz w:val="24"/>
          <w:szCs w:val="24"/>
        </w:rPr>
      </w:pPr>
    </w:p>
    <w:p w:rsidR="0037778B" w:rsidRPr="00915810" w:rsidRDefault="0037778B" w:rsidP="00915810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sectPr w:rsidR="0037778B" w:rsidRPr="00915810" w:rsidSect="00D8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50" w:rsidRDefault="006D4B50" w:rsidP="0037778B">
      <w:pPr>
        <w:spacing w:after="0" w:line="240" w:lineRule="auto"/>
      </w:pPr>
      <w:r>
        <w:separator/>
      </w:r>
    </w:p>
  </w:endnote>
  <w:endnote w:type="continuationSeparator" w:id="0">
    <w:p w:rsidR="006D4B50" w:rsidRDefault="006D4B50" w:rsidP="003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50" w:rsidRDefault="006D4B50" w:rsidP="0037778B">
      <w:pPr>
        <w:spacing w:after="0" w:line="240" w:lineRule="auto"/>
      </w:pPr>
      <w:r>
        <w:separator/>
      </w:r>
    </w:p>
  </w:footnote>
  <w:footnote w:type="continuationSeparator" w:id="0">
    <w:p w:rsidR="006D4B50" w:rsidRDefault="006D4B50" w:rsidP="0037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6E4"/>
    <w:multiLevelType w:val="multilevel"/>
    <w:tmpl w:val="C230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71823"/>
    <w:multiLevelType w:val="hybridMultilevel"/>
    <w:tmpl w:val="E8BE450E"/>
    <w:lvl w:ilvl="0" w:tplc="AB66F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296BAD"/>
    <w:multiLevelType w:val="multilevel"/>
    <w:tmpl w:val="AA7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C"/>
    <w:rsid w:val="00032348"/>
    <w:rsid w:val="00086221"/>
    <w:rsid w:val="002F0A99"/>
    <w:rsid w:val="00311EBC"/>
    <w:rsid w:val="0037778B"/>
    <w:rsid w:val="003819F4"/>
    <w:rsid w:val="00684A83"/>
    <w:rsid w:val="0069166D"/>
    <w:rsid w:val="006A1193"/>
    <w:rsid w:val="006B1F76"/>
    <w:rsid w:val="006D4B50"/>
    <w:rsid w:val="00786B59"/>
    <w:rsid w:val="00792808"/>
    <w:rsid w:val="00915810"/>
    <w:rsid w:val="00B043DE"/>
    <w:rsid w:val="00B375EF"/>
    <w:rsid w:val="00D8671A"/>
    <w:rsid w:val="00E0001D"/>
    <w:rsid w:val="00EA4845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93C"/>
  <w15:docId w15:val="{204EE3A5-5F0F-4183-A276-40FD73C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78B"/>
  </w:style>
  <w:style w:type="paragraph" w:styleId="a6">
    <w:name w:val="footer"/>
    <w:basedOn w:val="a"/>
    <w:link w:val="a7"/>
    <w:uiPriority w:val="99"/>
    <w:semiHidden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78B"/>
  </w:style>
  <w:style w:type="paragraph" w:styleId="a8">
    <w:name w:val="Balloon Text"/>
    <w:basedOn w:val="a"/>
    <w:link w:val="a9"/>
    <w:uiPriority w:val="99"/>
    <w:semiHidden/>
    <w:unhideWhenUsed/>
    <w:rsid w:val="0078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5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0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9158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158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b"/>
    <w:rsid w:val="009158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1581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uiPriority w:val="1"/>
    <w:qFormat/>
    <w:rsid w:val="009158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2022-11-21T03:57:00Z</cp:lastPrinted>
  <dcterms:created xsi:type="dcterms:W3CDTF">2022-11-21T04:57:00Z</dcterms:created>
  <dcterms:modified xsi:type="dcterms:W3CDTF">2022-11-21T04:57:00Z</dcterms:modified>
</cp:coreProperties>
</file>