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АВТОНОМНОЕ УЧРЕЖДЕНИЕ АМУРСКОЙ ОБЛАСТИ «АМУРСКИЙ АГРАРНЫЙ КОЛЛЕДЖ»</w:t>
      </w:r>
    </w:p>
    <w:p w:rsidR="00311EBC" w:rsidRPr="00311EBC" w:rsidRDefault="00311EBC" w:rsidP="0031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BC" w:rsidRPr="00311EBC" w:rsidRDefault="00311EBC" w:rsidP="00311EBC">
      <w:pPr>
        <w:tabs>
          <w:tab w:val="left" w:pos="4101"/>
        </w:tabs>
        <w:rPr>
          <w:rFonts w:ascii="Times New Roman" w:hAnsi="Times New Roman" w:cs="Times New Roman"/>
          <w:b/>
          <w:sz w:val="28"/>
          <w:szCs w:val="28"/>
        </w:rPr>
      </w:pPr>
      <w:r w:rsidRPr="00311EBC">
        <w:rPr>
          <w:sz w:val="28"/>
          <w:szCs w:val="28"/>
        </w:rPr>
        <w:tab/>
      </w:r>
      <w:r w:rsidRPr="00311E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1EBC" w:rsidRPr="00B043DE" w:rsidRDefault="00311EBC" w:rsidP="00311EBC">
      <w:pPr>
        <w:tabs>
          <w:tab w:val="left" w:pos="6866"/>
        </w:tabs>
        <w:rPr>
          <w:rFonts w:ascii="Times New Roman" w:hAnsi="Times New Roman" w:cs="Times New Roman"/>
          <w:sz w:val="28"/>
          <w:szCs w:val="28"/>
        </w:rPr>
      </w:pPr>
      <w:r w:rsidRPr="00B043DE">
        <w:rPr>
          <w:rFonts w:ascii="Times New Roman" w:hAnsi="Times New Roman" w:cs="Times New Roman"/>
          <w:sz w:val="28"/>
          <w:szCs w:val="28"/>
        </w:rPr>
        <w:t>__</w:t>
      </w:r>
      <w:r w:rsidR="00B043DE">
        <w:rPr>
          <w:rFonts w:ascii="Times New Roman" w:hAnsi="Times New Roman" w:cs="Times New Roman"/>
          <w:sz w:val="28"/>
          <w:szCs w:val="28"/>
        </w:rPr>
        <w:t>17.11.2022</w:t>
      </w:r>
      <w:r w:rsidRPr="00B043DE">
        <w:rPr>
          <w:rFonts w:ascii="Times New Roman" w:hAnsi="Times New Roman" w:cs="Times New Roman"/>
          <w:sz w:val="28"/>
          <w:szCs w:val="28"/>
        </w:rPr>
        <w:t>___</w:t>
      </w:r>
      <w:r w:rsidR="00B043DE" w:rsidRPr="00B04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043DE">
        <w:rPr>
          <w:rFonts w:ascii="Times New Roman" w:hAnsi="Times New Roman" w:cs="Times New Roman"/>
          <w:sz w:val="28"/>
          <w:szCs w:val="28"/>
        </w:rPr>
        <w:t>№ _____</w:t>
      </w:r>
      <w:r w:rsidR="00915810">
        <w:rPr>
          <w:rFonts w:ascii="Times New Roman" w:hAnsi="Times New Roman" w:cs="Times New Roman"/>
          <w:sz w:val="28"/>
          <w:szCs w:val="28"/>
        </w:rPr>
        <w:t>50</w:t>
      </w:r>
      <w:r w:rsidR="007E704B">
        <w:rPr>
          <w:rFonts w:ascii="Times New Roman" w:hAnsi="Times New Roman" w:cs="Times New Roman"/>
          <w:sz w:val="28"/>
          <w:szCs w:val="28"/>
        </w:rPr>
        <w:t>6</w:t>
      </w:r>
      <w:r w:rsidR="00B043DE" w:rsidRPr="00B043DE">
        <w:rPr>
          <w:rFonts w:ascii="Times New Roman" w:hAnsi="Times New Roman" w:cs="Times New Roman"/>
          <w:sz w:val="28"/>
          <w:szCs w:val="28"/>
        </w:rPr>
        <w:t>-од</w:t>
      </w:r>
      <w:r w:rsidRPr="00B043DE">
        <w:rPr>
          <w:rFonts w:ascii="Times New Roman" w:hAnsi="Times New Roman" w:cs="Times New Roman"/>
          <w:sz w:val="28"/>
          <w:szCs w:val="28"/>
        </w:rPr>
        <w:t>_______</w:t>
      </w:r>
    </w:p>
    <w:p w:rsidR="00311EBC" w:rsidRDefault="00311EBC" w:rsidP="00311E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  <w:r w:rsidRPr="00311EBC">
        <w:rPr>
          <w:sz w:val="28"/>
          <w:szCs w:val="28"/>
        </w:rPr>
        <w:tab/>
        <w:t>г</w:t>
      </w:r>
      <w:r w:rsidRPr="00311EBC"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311EBC" w:rsidRPr="00311EBC" w:rsidRDefault="00311EBC" w:rsidP="00311EBC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</w:p>
    <w:p w:rsidR="007E704B" w:rsidRDefault="00311EBC" w:rsidP="007E704B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21">
        <w:rPr>
          <w:rFonts w:ascii="Times New Roman" w:hAnsi="Times New Roman" w:cs="Times New Roman"/>
          <w:sz w:val="24"/>
          <w:szCs w:val="24"/>
        </w:rPr>
        <w:t xml:space="preserve">О </w:t>
      </w:r>
      <w:r w:rsidR="007E704B">
        <w:rPr>
          <w:rFonts w:ascii="Times New Roman" w:hAnsi="Times New Roman" w:cs="Times New Roman"/>
          <w:sz w:val="24"/>
          <w:szCs w:val="24"/>
        </w:rPr>
        <w:t>Кодексе этики и служебного</w:t>
      </w:r>
    </w:p>
    <w:p w:rsidR="00311EBC" w:rsidRPr="00086221" w:rsidRDefault="007E704B" w:rsidP="007E704B">
      <w:pPr>
        <w:tabs>
          <w:tab w:val="left" w:pos="3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поведения работников</w:t>
      </w:r>
    </w:p>
    <w:p w:rsidR="00311EBC" w:rsidRPr="00311EBC" w:rsidRDefault="00311EBC" w:rsidP="003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21" w:rsidRPr="00B043DE" w:rsidRDefault="00311EBC" w:rsidP="00086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B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221" w:rsidRPr="00B043DE">
        <w:rPr>
          <w:rFonts w:ascii="Times New Roman" w:hAnsi="Times New Roman" w:cs="Times New Roman"/>
          <w:sz w:val="24"/>
          <w:szCs w:val="24"/>
        </w:rPr>
        <w:tab/>
      </w:r>
      <w:r w:rsidRPr="00B043D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E704B">
        <w:rPr>
          <w:rFonts w:ascii="Times New Roman" w:hAnsi="Times New Roman" w:cs="Times New Roman"/>
          <w:sz w:val="24"/>
          <w:szCs w:val="24"/>
        </w:rPr>
        <w:t>с Федеральным</w:t>
      </w:r>
      <w:r w:rsidRPr="00B043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E704B">
        <w:rPr>
          <w:rFonts w:ascii="Times New Roman" w:hAnsi="Times New Roman" w:cs="Times New Roman"/>
          <w:sz w:val="24"/>
          <w:szCs w:val="24"/>
        </w:rPr>
        <w:t>ом</w:t>
      </w:r>
      <w:r w:rsidRPr="00B043DE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коррупции», Постановления губернатора Амурской области от 28.08.2020 № 217 «Об утверждении региональной безопасности и противодействия коррупции Амурской области», </w:t>
      </w:r>
      <w:r w:rsidR="00FC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21" w:rsidRPr="00086221" w:rsidRDefault="00086221" w:rsidP="0008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086221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п р и к а з ы в а ю:</w:t>
      </w:r>
    </w:p>
    <w:p w:rsidR="00915810" w:rsidRPr="007E704B" w:rsidRDefault="007E704B" w:rsidP="00FC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1EBC" w:rsidRPr="007E704B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FC0061">
        <w:rPr>
          <w:rFonts w:ascii="Times New Roman" w:hAnsi="Times New Roman" w:cs="Times New Roman"/>
          <w:sz w:val="24"/>
          <w:szCs w:val="24"/>
        </w:rPr>
        <w:t>ый</w:t>
      </w:r>
      <w:r w:rsidRPr="007E7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061">
        <w:rPr>
          <w:rFonts w:ascii="Times New Roman" w:hAnsi="Times New Roman" w:cs="Times New Roman"/>
          <w:bCs/>
          <w:sz w:val="24"/>
          <w:szCs w:val="24"/>
        </w:rPr>
        <w:t>Кодекс</w:t>
      </w:r>
      <w:r w:rsidRPr="007E704B">
        <w:rPr>
          <w:rFonts w:ascii="Times New Roman" w:hAnsi="Times New Roman" w:cs="Times New Roman"/>
          <w:bCs/>
          <w:sz w:val="24"/>
          <w:szCs w:val="24"/>
        </w:rPr>
        <w:t xml:space="preserve"> этики и служебного</w:t>
      </w:r>
      <w:r w:rsidRPr="007E704B">
        <w:rPr>
          <w:rFonts w:ascii="Times New Roman" w:hAnsi="Times New Roman" w:cs="Times New Roman"/>
          <w:bCs/>
          <w:sz w:val="24"/>
          <w:szCs w:val="24"/>
        </w:rPr>
        <w:t xml:space="preserve"> поведения работников </w:t>
      </w:r>
      <w:r w:rsidR="00915810" w:rsidRPr="007E704B">
        <w:rPr>
          <w:rFonts w:ascii="Times New Roman" w:hAnsi="Times New Roman" w:cs="Times New Roman"/>
          <w:bCs/>
          <w:sz w:val="24"/>
          <w:szCs w:val="24"/>
        </w:rPr>
        <w:t>ГПОАУ АО «Амурский аграрный колледж».</w:t>
      </w:r>
    </w:p>
    <w:p w:rsidR="00311EBC" w:rsidRPr="007E704B" w:rsidRDefault="007E704B" w:rsidP="007E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1EBC" w:rsidRPr="007E704B">
        <w:rPr>
          <w:rFonts w:ascii="Times New Roman" w:hAnsi="Times New Roman" w:cs="Times New Roman"/>
          <w:sz w:val="24"/>
          <w:szCs w:val="24"/>
        </w:rPr>
        <w:t xml:space="preserve">Секретарю Сергиевич О.А. ознакомить с настоящим приказом </w:t>
      </w:r>
      <w:r w:rsidR="00086221" w:rsidRPr="007E704B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311EBC" w:rsidRPr="007E704B">
        <w:rPr>
          <w:rFonts w:ascii="Times New Roman" w:hAnsi="Times New Roman" w:cs="Times New Roman"/>
          <w:sz w:val="24"/>
          <w:szCs w:val="24"/>
        </w:rPr>
        <w:t>работников под подпись.</w:t>
      </w:r>
    </w:p>
    <w:p w:rsidR="00311EBC" w:rsidRPr="007E704B" w:rsidRDefault="007E704B" w:rsidP="007E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1EBC" w:rsidRPr="007E704B">
        <w:rPr>
          <w:rFonts w:ascii="Times New Roman" w:hAnsi="Times New Roman" w:cs="Times New Roman"/>
          <w:sz w:val="24"/>
          <w:szCs w:val="24"/>
        </w:rPr>
        <w:t xml:space="preserve">Отделу кадров </w:t>
      </w:r>
      <w:r w:rsidR="00915810" w:rsidRPr="007E704B">
        <w:rPr>
          <w:rFonts w:ascii="Times New Roman" w:hAnsi="Times New Roman" w:cs="Times New Roman"/>
          <w:sz w:val="24"/>
          <w:szCs w:val="24"/>
        </w:rPr>
        <w:t>(Кузнецова О.Н.)</w:t>
      </w:r>
      <w:r w:rsidR="00311EBC" w:rsidRPr="007E704B">
        <w:rPr>
          <w:rFonts w:ascii="Times New Roman" w:hAnsi="Times New Roman" w:cs="Times New Roman"/>
          <w:sz w:val="24"/>
          <w:szCs w:val="24"/>
        </w:rPr>
        <w:t xml:space="preserve"> внести в лист ознакомления с локальными актами </w:t>
      </w:r>
      <w:r w:rsidR="00FC0061" w:rsidRPr="00FC0061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ГПОАУ АО «Амурский аграрный колледж».</w:t>
      </w:r>
      <w:r w:rsidR="00FC0061">
        <w:rPr>
          <w:rFonts w:ascii="Times New Roman" w:hAnsi="Times New Roman" w:cs="Times New Roman"/>
          <w:sz w:val="24"/>
          <w:szCs w:val="24"/>
        </w:rPr>
        <w:t xml:space="preserve"> </w:t>
      </w:r>
      <w:r w:rsidR="00311EBC" w:rsidRPr="007E704B">
        <w:rPr>
          <w:rFonts w:ascii="Times New Roman" w:hAnsi="Times New Roman" w:cs="Times New Roman"/>
          <w:sz w:val="24"/>
          <w:szCs w:val="24"/>
        </w:rPr>
        <w:t xml:space="preserve">при приеме на работу знакомить сотрудников с настоящим приказом и </w:t>
      </w:r>
      <w:r w:rsidR="00FC0061">
        <w:rPr>
          <w:rFonts w:ascii="Times New Roman" w:hAnsi="Times New Roman" w:cs="Times New Roman"/>
          <w:sz w:val="24"/>
          <w:szCs w:val="24"/>
        </w:rPr>
        <w:t>Кодексом</w:t>
      </w:r>
      <w:r w:rsidR="00311EBC" w:rsidRPr="007E704B">
        <w:rPr>
          <w:rFonts w:ascii="Times New Roman" w:hAnsi="Times New Roman" w:cs="Times New Roman"/>
          <w:sz w:val="24"/>
          <w:szCs w:val="24"/>
        </w:rPr>
        <w:t>.</w:t>
      </w:r>
    </w:p>
    <w:p w:rsidR="00311EBC" w:rsidRPr="007E704B" w:rsidRDefault="007E704B" w:rsidP="007E7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1EBC" w:rsidRPr="007E704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:rsidR="00B043DE" w:rsidRDefault="00B043DE" w:rsidP="00B043DE">
      <w:pPr>
        <w:tabs>
          <w:tab w:val="left" w:pos="7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EBC" w:rsidRPr="007E704B" w:rsidRDefault="00311EBC" w:rsidP="00B043DE">
      <w:pPr>
        <w:tabs>
          <w:tab w:val="left" w:pos="72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4B">
        <w:rPr>
          <w:rFonts w:ascii="Times New Roman" w:hAnsi="Times New Roman" w:cs="Times New Roman"/>
          <w:sz w:val="24"/>
          <w:szCs w:val="24"/>
        </w:rPr>
        <w:t>Директор</w:t>
      </w:r>
      <w:r w:rsidRPr="007E70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6221" w:rsidRPr="007E704B">
        <w:rPr>
          <w:rFonts w:ascii="Times New Roman" w:hAnsi="Times New Roman" w:cs="Times New Roman"/>
          <w:sz w:val="24"/>
          <w:szCs w:val="24"/>
        </w:rPr>
        <w:t xml:space="preserve"> </w:t>
      </w:r>
      <w:r w:rsidRPr="007E704B">
        <w:rPr>
          <w:rFonts w:ascii="Times New Roman" w:hAnsi="Times New Roman" w:cs="Times New Roman"/>
          <w:sz w:val="24"/>
          <w:szCs w:val="24"/>
        </w:rPr>
        <w:t>Т.А.Романцова</w:t>
      </w:r>
    </w:p>
    <w:p w:rsidR="00086221" w:rsidRPr="007E704B" w:rsidRDefault="00086221" w:rsidP="00086221">
      <w:pPr>
        <w:tabs>
          <w:tab w:val="left" w:pos="72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BC" w:rsidRPr="00311EBC" w:rsidRDefault="00915810" w:rsidP="00311EBC">
      <w:pPr>
        <w:jc w:val="both"/>
        <w:rPr>
          <w:rFonts w:ascii="Times New Roman" w:hAnsi="Times New Roman" w:cs="Times New Roman"/>
          <w:sz w:val="24"/>
          <w:szCs w:val="24"/>
        </w:rPr>
      </w:pPr>
      <w:r w:rsidRPr="00B043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EC1CB" wp14:editId="0FED6476">
                <wp:simplePos x="0" y="0"/>
                <wp:positionH relativeFrom="page">
                  <wp:posOffset>2744470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DE" w:rsidRDefault="00B043DE">
                            <w:r>
                              <w:t xml:space="preserve"> </w:t>
                            </w:r>
                            <w:r w:rsidRPr="00B043D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4325AE" wp14:editId="35092DCC">
                                  <wp:extent cx="2160270" cy="1225445"/>
                                  <wp:effectExtent l="0" t="0" r="635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1225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EC1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1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A+AIqt8AAAAJAQAADwAA&#10;AAAAAAAAAAAAAACUBAAAZHJzL2Rvd25yZXYueG1sUEsFBgAAAAAEAAQA8wAAAKAFAAAAAA==&#10;" stroked="f">
                <v:textbox style="mso-fit-shape-to-text:t">
                  <w:txbxContent>
                    <w:p w:rsidR="00B043DE" w:rsidRDefault="00B043DE">
                      <w:r>
                        <w:t xml:space="preserve"> </w:t>
                      </w:r>
                      <w:r w:rsidRPr="00B043D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4325AE" wp14:editId="35092DCC">
                            <wp:extent cx="2160270" cy="1225445"/>
                            <wp:effectExtent l="0" t="0" r="635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1225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1EBC" w:rsidRPr="00311E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1EBC" w:rsidRDefault="00311EBC"/>
    <w:p w:rsidR="00B043DE" w:rsidRDefault="00B043DE"/>
    <w:p w:rsidR="00B043DE" w:rsidRDefault="00B043DE"/>
    <w:p w:rsidR="00B043DE" w:rsidRDefault="0037778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86B59">
        <w:rPr>
          <w:sz w:val="24"/>
          <w:szCs w:val="24"/>
        </w:rPr>
        <w:t xml:space="preserve">                                                                                                </w:t>
      </w:r>
      <w:r w:rsidR="00786B59">
        <w:rPr>
          <w:sz w:val="24"/>
          <w:szCs w:val="24"/>
        </w:rPr>
        <w:t xml:space="preserve"> </w:t>
      </w:r>
      <w:r w:rsidRPr="00786B59">
        <w:rPr>
          <w:sz w:val="24"/>
          <w:szCs w:val="24"/>
        </w:rPr>
        <w:t xml:space="preserve"> </w:t>
      </w:r>
      <w:r w:rsidR="00B04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04B" w:rsidRDefault="007E704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4B" w:rsidRDefault="007E704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4B" w:rsidRDefault="007E704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61" w:rsidRDefault="00FC0061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61" w:rsidRDefault="00FC0061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61" w:rsidRDefault="00FC0061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61" w:rsidRDefault="00FC0061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04B" w:rsidRDefault="007E704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4B" w:rsidRPr="00786B59" w:rsidRDefault="007E704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43DE" w:rsidTr="00B043DE">
        <w:tc>
          <w:tcPr>
            <w:tcW w:w="4672" w:type="dxa"/>
          </w:tcPr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17.11.2022  №3</w:t>
            </w:r>
          </w:p>
        </w:tc>
        <w:tc>
          <w:tcPr>
            <w:tcW w:w="4673" w:type="dxa"/>
          </w:tcPr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43DE" w:rsidRDefault="00B043DE" w:rsidP="00B0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ГПОАУ АО «Амурский аграрный колледж»</w:t>
            </w:r>
          </w:p>
          <w:p w:rsidR="00B043DE" w:rsidRDefault="00B043DE" w:rsidP="0091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17.11.2022 №50</w:t>
            </w:r>
            <w:r w:rsidR="007E7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37778B" w:rsidRPr="00786B59" w:rsidRDefault="0037778B" w:rsidP="00B0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10" w:rsidRPr="00915810" w:rsidRDefault="007E704B" w:rsidP="00915810">
      <w:pPr>
        <w:pStyle w:val="1"/>
        <w:shd w:val="clear" w:color="auto" w:fill="auto"/>
        <w:tabs>
          <w:tab w:val="left" w:pos="1077"/>
        </w:tabs>
        <w:ind w:left="851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E704B" w:rsidRPr="007E704B" w:rsidRDefault="007E704B" w:rsidP="007E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7E704B" w:rsidRPr="007E704B" w:rsidRDefault="007E704B" w:rsidP="007E704B">
      <w:pPr>
        <w:tabs>
          <w:tab w:val="center" w:pos="4890"/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этики и служебного поведения работников</w:t>
      </w:r>
    </w:p>
    <w:p w:rsidR="007E704B" w:rsidRPr="007E704B" w:rsidRDefault="007E704B" w:rsidP="007E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ГПОАУ АО «Амурский аграрный колледж»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4B" w:rsidRPr="007E704B" w:rsidRDefault="007E704B" w:rsidP="007E704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7E70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  <w:bookmarkEnd w:id="1"/>
      <w:bookmarkEnd w:id="2"/>
      <w:bookmarkEnd w:id="3"/>
      <w:bookmarkEnd w:id="4"/>
      <w:bookmarkEnd w:id="5"/>
    </w:p>
    <w:p w:rsidR="007E704B" w:rsidRPr="007E704B" w:rsidRDefault="007E704B" w:rsidP="007E704B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181819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Кодекс </w:t>
      </w:r>
      <w:r w:rsidRPr="007E7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этики и служебного поведения работников ГПОАУ АО «Амурский аграрный колледж»</w:t>
      </w:r>
      <w:r w:rsidRPr="007E70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E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- Кодекс) разработан в соответствии с положениями </w:t>
      </w:r>
      <w:hyperlink r:id="rId8" w:history="1">
        <w:r w:rsidRPr="007E704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Конституции</w:t>
        </w:r>
      </w:hyperlink>
      <w:r w:rsidRPr="007E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Федерации, Трудового </w:t>
      </w:r>
      <w:hyperlink r:id="rId9" w:history="1">
        <w:r w:rsidRPr="007E704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кодекса</w:t>
        </w:r>
      </w:hyperlink>
      <w:r w:rsidRPr="007E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Федерации, Федерального </w:t>
      </w:r>
      <w:hyperlink r:id="rId10" w:history="1">
        <w:r w:rsidRPr="007E704B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закона</w:t>
        </w:r>
      </w:hyperlink>
      <w:r w:rsidRPr="007E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25 декабря 2008 года № 273-ФЗ "О противодействии коррупции", иных нормативных правовых актов Российской Федерации, </w:t>
      </w:r>
      <w:r w:rsidRPr="007E704B">
        <w:rPr>
          <w:rFonts w:ascii="Times New Roman" w:eastAsia="Times New Roman" w:hAnsi="Times New Roman" w:cs="Times New Roman"/>
          <w:bCs/>
          <w:iCs/>
          <w:color w:val="181819"/>
          <w:sz w:val="28"/>
          <w:szCs w:val="28"/>
          <w:lang w:eastAsia="ru-RU"/>
        </w:rPr>
        <w:t xml:space="preserve">Закона Амурской области от 08.04.2009 № 191-ОЗ "О мерах по противодействию коррупции в Амурской области", </w:t>
      </w:r>
      <w:r w:rsidRPr="007E7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также основан на общепризнанных нравственных принципах и нормах российского общества и государства.</w:t>
      </w:r>
    </w:p>
    <w:p w:rsidR="007E704B" w:rsidRPr="007E704B" w:rsidRDefault="007E704B" w:rsidP="007E704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7E70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Сфера действия Кодекса</w:t>
      </w:r>
      <w:bookmarkEnd w:id="6"/>
      <w:bookmarkEnd w:id="7"/>
      <w:bookmarkEnd w:id="8"/>
      <w:bookmarkEnd w:id="9"/>
      <w:bookmarkEnd w:id="10"/>
    </w:p>
    <w:p w:rsidR="007E704B" w:rsidRPr="007E704B" w:rsidRDefault="007E704B" w:rsidP="007E70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ГПОАУ АО «Амурский аграрный колледж» (далее -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АмАК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>независимо от замещаемой ими должности.</w:t>
      </w:r>
    </w:p>
    <w:p w:rsidR="007E704B" w:rsidRPr="007E704B" w:rsidRDefault="007E704B" w:rsidP="007E70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ГПОАУ АмАК </w:t>
      </w: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>поведения в соответствии с положениями Кодекса.</w:t>
      </w:r>
    </w:p>
    <w:p w:rsidR="007E704B" w:rsidRPr="007E704B" w:rsidRDefault="007E704B" w:rsidP="007E70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E704B" w:rsidRPr="007E704B" w:rsidRDefault="007E704B" w:rsidP="007E70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Гражданин, принимаемый на работу в ГПОАУ АмАК, должен быть ознакомлен с настоящим Кодексом под подпись.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E704B" w:rsidRPr="007E704B" w:rsidRDefault="007E704B" w:rsidP="007E7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7E70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</w:t>
      </w:r>
      <w:bookmarkEnd w:id="11"/>
      <w:bookmarkEnd w:id="12"/>
      <w:bookmarkEnd w:id="13"/>
      <w:bookmarkEnd w:id="14"/>
      <w:bookmarkEnd w:id="15"/>
      <w:r w:rsidRPr="007E70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Основные обязанности, принципы и правила служебного поведения работников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E704B" w:rsidRPr="007E704B" w:rsidRDefault="007E704B" w:rsidP="007E704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со </w:t>
      </w:r>
      <w:hyperlink r:id="rId11" w:history="1">
        <w:r w:rsidRPr="007E70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работник обязан: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трудовую дисциплину;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7E704B" w:rsidRPr="007E704B" w:rsidRDefault="007E704B" w:rsidP="007E704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принципы служебного поведения работников являются основой поведения граждан в связи с нахождением их в трудовых отношениях с ГПОАУ АмАК.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ГПОАУ АмАК;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</w:t>
      </w:r>
      <w:hyperlink r:id="rId12" w:history="1">
        <w:r w:rsidRPr="007E70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 Российской Федерации и Амурской области, не допускать нарушения законов и иных нормативных правовых актов;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эффективную работу ГПОАУ АмАК;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предмета и целей деятельности ГПОАУ АмАК;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избегать конфликтных ситуаций, способных нанести ущерб его репутации или авторитету ГПОАУ АмАК;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публичных высказываний, суждений и оценок в отношении деятельности ГПОАУ АмАК, его руководителя, если это не входит в должностные обязанности работника;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в ГПОАУ АмАК правила обработки и предоставления служебной информации.</w:t>
      </w:r>
    </w:p>
    <w:bookmarkEnd w:id="16"/>
    <w:bookmarkEnd w:id="17"/>
    <w:bookmarkEnd w:id="18"/>
    <w:bookmarkEnd w:id="19"/>
    <w:bookmarkEnd w:id="20"/>
    <w:p w:rsidR="007E704B" w:rsidRPr="007E704B" w:rsidRDefault="007E704B" w:rsidP="007E70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противодействия коррупции работнику рекомендуется:</w:t>
      </w:r>
    </w:p>
    <w:p w:rsidR="007E704B" w:rsidRPr="007E704B" w:rsidRDefault="007E704B" w:rsidP="007E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7E704B" w:rsidRPr="007E704B" w:rsidRDefault="007E704B" w:rsidP="007E70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E704B" w:rsidRPr="007E704B" w:rsidRDefault="007E704B" w:rsidP="007E70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E704B" w:rsidRPr="007E704B" w:rsidRDefault="007E704B" w:rsidP="007E70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7E704B" w:rsidRPr="007E704B" w:rsidRDefault="007E704B" w:rsidP="007E70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Работник ГПОАУ АмАК не имеет права: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E704B" w:rsidRPr="007E704B" w:rsidRDefault="007E704B" w:rsidP="007E70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Работник, наделенный организационно-распорядительными полномочиями по отношению к другим работникам, призван: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E704B" w:rsidRPr="007E704B" w:rsidRDefault="007E704B" w:rsidP="007E70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Нормы соблюдения дресс-кода работниками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Общие положения о дресс-коде: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Данные нормы регламентируют корпоративный стиль одежды и внешний вид работников ГПОАУ АмАК, который объединяет коллектив, подчеркивает высокий уровень культуры, интеллигентности и профессионализма.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Нормы дресс-кода распространяются на всех работников ГПОАУ АмАК за исключением работников, занимающих должности, относящиеся к техническому и обслуживающему персоналу.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Нормы дресс-кода распространяются исключительно на рабочее время работников ГПОАУ АмАК при выполнении ими должностных обязанностей.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Нормы о дресс-коде утверждаются, изменяются и отменяются приказом директора ГПОАУ АмАК.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Определение дресс-кода, цели и задачи его введения: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Дресс-код – это система определенных требований к деловому стилю одежды и внешнему виду работников при исполнении ими своих должностных обязанностей.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Дресс-код призван подчеркнуть статус ГПОАУ АмАК как государственного учреждения, предоставляющего образовательные услуги,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предполагает наличие высокого уровня общей культуры и делового этикета, как в сфере общения, так одежды и внешнего вида в целом.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Дресс-код в ГПОАУ АмАК вводится с целью установления требований к работникам соблюдать опрятный, аккуратный внешний вид и деловой стиль одежды, которые: - располагают к деловому общению, выражают уважение работников друг к другу, к студентам ГПОАУ АмАК, настраивают на рабочий лад; - способствуют повышению репутации, утверждению имиджа и статуса ГПОАУ АмАК как учреждения высокой культуры, нравственности и профессионализма; - содействуют укреплению авторитета работников ГПОАУ АмАК, повышению доверия граждан к учреждению.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Правила дресс-кода: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ГПОАУ АмАК определены следующие виды дресс-кода: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официальный дресс-код – обязателен для работников, представляющих ГПОАУ АмАК при посещении государственных органов и организаций, участии от лица Учреждения в официальных встречах, торжественных мероприятиях и в других случаях по требованию руководства Учреждения;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повседневный дресс-код – распространяется на работников ГПОАУ АмАК для ежедневного использования в рамках исполнения ими должностных обязанностей;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7E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дресс-код –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деловой стиль одежды – строгие, преимущественно однотонные платья, юбки, блузки, брюки, рубашки, жилетки, костюмы, в оговариваемых отдельно случаях требуется наличие бейджа с указанием должности, фамилии, имени, отчества работника.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Pr="007E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Повседневный дресс-код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сдержанный и элегантный стиль в одежде.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Одежда не должна быть вызывающей. Не рекомендуется находиться на рабочем месте: в слишком короткой юбке или юбке со слишком высоким разрезом; в одежде с глубоким декольте; в шортах и другой пляжной одежде, капри спортивного либо неделового стиля, в брюках неполной длины (мужчинам); в спортивном костюме, спортивной форме (за исключением преподавателей физической культуры и руководителя физического воспитания); в джинсовой одежде, не соответствующей деловому стилю, с заниженной талией и не прикрывающие части тела; в майке, топике, обтягивающие лосины и одежде с открытой спиной. Ношение пляжной, домашней обуви (сланцы, тапочки и пр.) в помещениях Учреждения для всех сотрудников в рабочее время запрещено. Не допускается находиться в служебных помещениях Учреждения в верхней одежде и головных уборах, за исключением случаев снижения температуры в служебных помещениях ниже санитарно-гигиенических норм.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Контроль за соблюдением дресс-кода осуществляют руководители Учреждения и его структурных подразделений. Работникам ГПОАУ АмАК, нарушившим дресс-код, руководитель Учреждения (его структурного подразделения) имеет право сделать замечание в устной форме и обязать работника привести в надлежащее состояние свой внешний вид, при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повторном нарушении дресс-кода на работника ГПОАУ АмАК, может быть наложено дисциплинарное взыскание за несоблюдение правил внутреннего трудового распорядка. </w:t>
      </w: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B" w:rsidRPr="007E704B" w:rsidRDefault="007E704B" w:rsidP="007E704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Ответственность за нарушение Кодекса </w:t>
      </w:r>
    </w:p>
    <w:p w:rsidR="007E704B" w:rsidRPr="007E704B" w:rsidRDefault="007E704B" w:rsidP="007E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4B" w:rsidRPr="007E704B" w:rsidRDefault="007E704B" w:rsidP="007E704B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5.1. Работник </w:t>
      </w: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АмАК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7E704B" w:rsidRPr="007E704B" w:rsidRDefault="007E704B" w:rsidP="007E704B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>5.2. 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E704B" w:rsidRPr="007E704B" w:rsidRDefault="007E704B" w:rsidP="007E704B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Calibri"/>
          <w:sz w:val="28"/>
          <w:szCs w:val="28"/>
          <w:lang w:eastAsia="ru-RU"/>
        </w:rPr>
        <w:t>5.3.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E704B" w:rsidRPr="007E704B" w:rsidRDefault="007E704B" w:rsidP="007E704B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4B" w:rsidRPr="007E704B" w:rsidRDefault="007E704B" w:rsidP="007E7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7E704B" w:rsidRPr="007E704B" w:rsidRDefault="007E704B" w:rsidP="007E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E704B" w:rsidRPr="007E704B" w:rsidRDefault="007E704B" w:rsidP="007E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E704B" w:rsidRPr="007E704B" w:rsidRDefault="007E704B" w:rsidP="007E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</w:t>
      </w:r>
    </w:p>
    <w:p w:rsidR="007E704B" w:rsidRPr="007E704B" w:rsidRDefault="007E704B" w:rsidP="007E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АмАК</w:t>
      </w:r>
    </w:p>
    <w:p w:rsidR="007E704B" w:rsidRPr="007E704B" w:rsidRDefault="007E704B" w:rsidP="007E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О.Н. Кузнецова</w:t>
      </w:r>
    </w:p>
    <w:p w:rsidR="007E704B" w:rsidRPr="007E704B" w:rsidRDefault="007E704B" w:rsidP="007E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«______»__________2022</w:t>
      </w:r>
    </w:p>
    <w:p w:rsidR="007E704B" w:rsidRPr="007E704B" w:rsidRDefault="007E704B" w:rsidP="007E70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8B" w:rsidRPr="00915810" w:rsidRDefault="0037778B" w:rsidP="00915810">
      <w:pPr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</w:p>
    <w:sectPr w:rsidR="0037778B" w:rsidRPr="00915810" w:rsidSect="00D8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77" w:rsidRDefault="00507577" w:rsidP="0037778B">
      <w:pPr>
        <w:spacing w:after="0" w:line="240" w:lineRule="auto"/>
      </w:pPr>
      <w:r>
        <w:separator/>
      </w:r>
    </w:p>
  </w:endnote>
  <w:endnote w:type="continuationSeparator" w:id="0">
    <w:p w:rsidR="00507577" w:rsidRDefault="00507577" w:rsidP="003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77" w:rsidRDefault="00507577" w:rsidP="0037778B">
      <w:pPr>
        <w:spacing w:after="0" w:line="240" w:lineRule="auto"/>
      </w:pPr>
      <w:r>
        <w:separator/>
      </w:r>
    </w:p>
  </w:footnote>
  <w:footnote w:type="continuationSeparator" w:id="0">
    <w:p w:rsidR="00507577" w:rsidRDefault="00507577" w:rsidP="0037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6E4"/>
    <w:multiLevelType w:val="multilevel"/>
    <w:tmpl w:val="C230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71823"/>
    <w:multiLevelType w:val="hybridMultilevel"/>
    <w:tmpl w:val="E8BE450E"/>
    <w:lvl w:ilvl="0" w:tplc="AB66F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296BAD"/>
    <w:multiLevelType w:val="multilevel"/>
    <w:tmpl w:val="AA7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C"/>
    <w:rsid w:val="00032348"/>
    <w:rsid w:val="00086221"/>
    <w:rsid w:val="002F0A99"/>
    <w:rsid w:val="00311EBC"/>
    <w:rsid w:val="0037778B"/>
    <w:rsid w:val="003819F4"/>
    <w:rsid w:val="00507577"/>
    <w:rsid w:val="00684A83"/>
    <w:rsid w:val="0069166D"/>
    <w:rsid w:val="006A1193"/>
    <w:rsid w:val="006B1F76"/>
    <w:rsid w:val="00786B59"/>
    <w:rsid w:val="007E704B"/>
    <w:rsid w:val="00915810"/>
    <w:rsid w:val="0099125E"/>
    <w:rsid w:val="00B043DE"/>
    <w:rsid w:val="00B375EF"/>
    <w:rsid w:val="00D8671A"/>
    <w:rsid w:val="00F22982"/>
    <w:rsid w:val="00F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0CEF"/>
  <w15:docId w15:val="{204EE3A5-5F0F-4183-A276-40FD73C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78B"/>
  </w:style>
  <w:style w:type="paragraph" w:styleId="a6">
    <w:name w:val="footer"/>
    <w:basedOn w:val="a"/>
    <w:link w:val="a7"/>
    <w:uiPriority w:val="99"/>
    <w:semiHidden/>
    <w:unhideWhenUsed/>
    <w:rsid w:val="0037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78B"/>
  </w:style>
  <w:style w:type="paragraph" w:styleId="a8">
    <w:name w:val="Balloon Text"/>
    <w:basedOn w:val="a"/>
    <w:link w:val="a9"/>
    <w:uiPriority w:val="99"/>
    <w:semiHidden/>
    <w:unhideWhenUsed/>
    <w:rsid w:val="0078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5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0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9158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158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b"/>
    <w:rsid w:val="009158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1581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uiPriority w:val="1"/>
    <w:qFormat/>
    <w:rsid w:val="009158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4FA439E9ABEC566C9B69DuCo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4EC63B97F0245536B5669A00CBBF70104FA439E9ABEC566C9B69DuC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EC63B97F0245536B5669A00CBBF70107F5449E91E0926498E393CF2EDC5B4548F63F8A647E8EBDu7o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EC63B97F0245536B5669A00CBBF70107F7429293E1926498E393CF2EuD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7F5449E91E0926498E393CF2EuDo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2022-11-16T05:33:00Z</cp:lastPrinted>
  <dcterms:created xsi:type="dcterms:W3CDTF">2022-11-21T04:53:00Z</dcterms:created>
  <dcterms:modified xsi:type="dcterms:W3CDTF">2022-11-21T04:53:00Z</dcterms:modified>
</cp:coreProperties>
</file>