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505"/>
      </w:tblGrid>
      <w:tr w:rsidR="00C03306" w:rsidTr="00205A93">
        <w:trPr>
          <w:trHeight w:val="1523"/>
        </w:trPr>
        <w:tc>
          <w:tcPr>
            <w:tcW w:w="1985" w:type="dxa"/>
          </w:tcPr>
          <w:p w:rsidR="00C03306" w:rsidRDefault="00C03306" w:rsidP="00B5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3651" cy="899653"/>
                  <wp:effectExtent l="19050" t="0" r="0" b="0"/>
                  <wp:docPr id="1" name="Рисунок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28" cy="90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F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</w:tcPr>
          <w:p w:rsidR="00205A93" w:rsidRDefault="00205A93" w:rsidP="00205A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FBA" w:rsidRDefault="00C03306" w:rsidP="00205A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Амурской области</w:t>
            </w:r>
            <w:r w:rsidR="00702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Государственное профессиональное автономное учреждение Амурской области</w:t>
            </w:r>
          </w:p>
          <w:p w:rsidR="00A15598" w:rsidRPr="00C03306" w:rsidRDefault="00C03306" w:rsidP="00702F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«Амурский аграрный колледж»</w:t>
            </w:r>
          </w:p>
        </w:tc>
      </w:tr>
    </w:tbl>
    <w:p w:rsidR="00B54984" w:rsidRDefault="00B54984" w:rsidP="00B54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984" w:rsidRDefault="00B54984" w:rsidP="00B54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984" w:rsidRDefault="00B54984" w:rsidP="00B54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984" w:rsidRDefault="00B54984" w:rsidP="00B54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984" w:rsidRDefault="00B54984" w:rsidP="00B54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3749" w:rsidRDefault="00B63749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984" w:rsidRPr="00B63749" w:rsidRDefault="00B54984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749">
        <w:rPr>
          <w:rFonts w:ascii="Times New Roman" w:hAnsi="Times New Roman" w:cs="Times New Roman"/>
          <w:sz w:val="28"/>
          <w:szCs w:val="28"/>
        </w:rPr>
        <w:t>ОТЧЕТ</w:t>
      </w:r>
    </w:p>
    <w:p w:rsidR="00B63749" w:rsidRDefault="00B54984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749">
        <w:rPr>
          <w:rFonts w:ascii="Times New Roman" w:hAnsi="Times New Roman" w:cs="Times New Roman"/>
          <w:sz w:val="28"/>
          <w:szCs w:val="28"/>
        </w:rPr>
        <w:t xml:space="preserve"> о работе центра содействия трудоустройству выпускников </w:t>
      </w:r>
    </w:p>
    <w:p w:rsidR="00B54984" w:rsidRPr="00B63749" w:rsidRDefault="00B54984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749">
        <w:rPr>
          <w:rFonts w:ascii="Times New Roman" w:hAnsi="Times New Roman" w:cs="Times New Roman"/>
          <w:sz w:val="28"/>
          <w:szCs w:val="28"/>
        </w:rPr>
        <w:t>и развития карьеры</w:t>
      </w:r>
    </w:p>
    <w:p w:rsidR="00B54984" w:rsidRPr="00B63749" w:rsidRDefault="00B54984" w:rsidP="00B5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749">
        <w:rPr>
          <w:rFonts w:ascii="Times New Roman" w:hAnsi="Times New Roman" w:cs="Times New Roman"/>
          <w:sz w:val="28"/>
          <w:szCs w:val="28"/>
        </w:rPr>
        <w:t xml:space="preserve">за </w:t>
      </w:r>
      <w:r w:rsidR="00B84BD0">
        <w:rPr>
          <w:rFonts w:ascii="Times New Roman" w:hAnsi="Times New Roman" w:cs="Times New Roman"/>
          <w:sz w:val="28"/>
          <w:szCs w:val="28"/>
        </w:rPr>
        <w:t>2021</w:t>
      </w:r>
      <w:r w:rsidRPr="00B63749">
        <w:rPr>
          <w:rFonts w:ascii="Times New Roman" w:hAnsi="Times New Roman" w:cs="Times New Roman"/>
          <w:sz w:val="28"/>
          <w:szCs w:val="28"/>
        </w:rPr>
        <w:t>-202</w:t>
      </w:r>
      <w:r w:rsidR="00B84BD0">
        <w:rPr>
          <w:rFonts w:ascii="Times New Roman" w:hAnsi="Times New Roman" w:cs="Times New Roman"/>
          <w:sz w:val="28"/>
          <w:szCs w:val="28"/>
        </w:rPr>
        <w:t>2</w:t>
      </w:r>
      <w:r w:rsidRPr="00B6374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0C00" w:rsidRDefault="00D10C00"/>
    <w:p w:rsidR="00FE616E" w:rsidRDefault="00FE616E"/>
    <w:p w:rsidR="00FE616E" w:rsidRDefault="00FE616E"/>
    <w:p w:rsidR="00FE616E" w:rsidRDefault="00FE616E"/>
    <w:p w:rsidR="00FE616E" w:rsidRDefault="00FE616E"/>
    <w:p w:rsidR="00FE616E" w:rsidRDefault="00FE616E"/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749" w:rsidRDefault="00B63749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16E" w:rsidRDefault="00B84BD0" w:rsidP="00FE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Благовещенск, 2022</w:t>
      </w:r>
    </w:p>
    <w:p w:rsidR="0059687B" w:rsidRDefault="0059687B" w:rsidP="00F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11C" w:rsidRPr="00BE3881" w:rsidRDefault="00BE3881" w:rsidP="00BE388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88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8CE" w:rsidRPr="00BE388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F24DB" w:rsidRPr="00BE3881">
        <w:rPr>
          <w:rFonts w:ascii="Times New Roman" w:hAnsi="Times New Roman" w:cs="Times New Roman"/>
          <w:b/>
          <w:sz w:val="28"/>
          <w:szCs w:val="28"/>
        </w:rPr>
        <w:t>.</w:t>
      </w:r>
    </w:p>
    <w:p w:rsidR="0043411C" w:rsidRDefault="005678CE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C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43411C" w:rsidRPr="0043411C">
        <w:rPr>
          <w:rFonts w:ascii="Times New Roman" w:hAnsi="Times New Roman" w:cs="Times New Roman"/>
          <w:b/>
          <w:sz w:val="28"/>
          <w:szCs w:val="28"/>
        </w:rPr>
        <w:t>:</w:t>
      </w:r>
      <w:r w:rsidR="0043411C">
        <w:rPr>
          <w:rFonts w:ascii="Times New Roman" w:hAnsi="Times New Roman" w:cs="Times New Roman"/>
          <w:sz w:val="28"/>
          <w:szCs w:val="28"/>
        </w:rPr>
        <w:t xml:space="preserve"> 675011, Амурская область, </w:t>
      </w:r>
      <w:proofErr w:type="gramStart"/>
      <w:r w:rsidR="004341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411C">
        <w:rPr>
          <w:rFonts w:ascii="Times New Roman" w:hAnsi="Times New Roman" w:cs="Times New Roman"/>
          <w:sz w:val="28"/>
          <w:szCs w:val="28"/>
        </w:rPr>
        <w:t xml:space="preserve">. Благовещенск, </w:t>
      </w:r>
    </w:p>
    <w:p w:rsidR="005678CE" w:rsidRDefault="0043411C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B84BD0">
        <w:rPr>
          <w:rFonts w:ascii="Times New Roman" w:hAnsi="Times New Roman" w:cs="Times New Roman"/>
          <w:sz w:val="28"/>
          <w:szCs w:val="28"/>
        </w:rPr>
        <w:t>Красноармейская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84B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BD0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1C" w:rsidRDefault="0043411C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(4162) 660-159</w:t>
      </w:r>
    </w:p>
    <w:p w:rsidR="0043411C" w:rsidRPr="00BE3881" w:rsidRDefault="0043411C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79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zo</w:t>
        </w:r>
        <w:r w:rsidRPr="0043411C">
          <w:rPr>
            <w:rStyle w:val="a7"/>
            <w:rFonts w:ascii="Times New Roman" w:hAnsi="Times New Roman" w:cs="Times New Roman"/>
            <w:sz w:val="28"/>
            <w:szCs w:val="28"/>
          </w:rPr>
          <w:t>1.</w:t>
        </w:r>
        <w:r w:rsidRPr="004C79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amak</w:t>
        </w:r>
        <w:r w:rsidRPr="0043411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C79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3411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C79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3B" w:rsidRDefault="0062203B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C7980">
          <w:rPr>
            <w:rStyle w:val="a7"/>
            <w:rFonts w:ascii="Times New Roman" w:hAnsi="Times New Roman" w:cs="Times New Roman"/>
            <w:sz w:val="28"/>
            <w:szCs w:val="28"/>
          </w:rPr>
          <w:t>http://amak-bl.ru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D0" w:rsidRDefault="00B84BD0" w:rsidP="00BE3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FB">
        <w:rPr>
          <w:rFonts w:ascii="Times New Roman" w:hAnsi="Times New Roman" w:cs="Times New Roman"/>
          <w:b/>
          <w:sz w:val="28"/>
          <w:szCs w:val="28"/>
        </w:rPr>
        <w:t>Телеграм-канал</w:t>
      </w:r>
      <w:r w:rsidR="009A6B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«Студенческая биржа АмАК» </w:t>
      </w:r>
    </w:p>
    <w:p w:rsidR="00227CFE" w:rsidRDefault="00227CFE" w:rsidP="00274A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содействия трудоустройству выпускников</w:t>
      </w:r>
      <w:r w:rsidR="00893E66">
        <w:rPr>
          <w:rFonts w:ascii="Times New Roman" w:hAnsi="Times New Roman" w:cs="Times New Roman"/>
          <w:sz w:val="28"/>
          <w:szCs w:val="28"/>
        </w:rPr>
        <w:t xml:space="preserve"> (</w:t>
      </w:r>
      <w:r w:rsidR="009339B6">
        <w:rPr>
          <w:rFonts w:ascii="Times New Roman" w:hAnsi="Times New Roman" w:cs="Times New Roman"/>
          <w:sz w:val="28"/>
          <w:szCs w:val="28"/>
        </w:rPr>
        <w:t>далее – Центр)</w:t>
      </w:r>
      <w:r>
        <w:rPr>
          <w:rFonts w:ascii="Times New Roman" w:hAnsi="Times New Roman" w:cs="Times New Roman"/>
          <w:sz w:val="28"/>
          <w:szCs w:val="28"/>
        </w:rPr>
        <w:t xml:space="preserve"> был создан на базе Амурского аграрного колледжа</w:t>
      </w:r>
      <w:r w:rsidR="00893E66">
        <w:rPr>
          <w:rFonts w:ascii="Times New Roman" w:hAnsi="Times New Roman" w:cs="Times New Roman"/>
          <w:sz w:val="28"/>
          <w:szCs w:val="28"/>
        </w:rPr>
        <w:t xml:space="preserve"> (</w:t>
      </w:r>
      <w:r w:rsidR="009339B6">
        <w:rPr>
          <w:rFonts w:ascii="Times New Roman" w:hAnsi="Times New Roman" w:cs="Times New Roman"/>
          <w:sz w:val="28"/>
          <w:szCs w:val="28"/>
        </w:rPr>
        <w:t>далее – АмАК)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65" w:rsidRDefault="00893E66" w:rsidP="00274A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665" w:rsidRPr="00553665">
        <w:rPr>
          <w:rFonts w:ascii="Times New Roman" w:hAnsi="Times New Roman" w:cs="Times New Roman"/>
          <w:sz w:val="28"/>
          <w:szCs w:val="28"/>
        </w:rPr>
        <w:t>Главная цель</w:t>
      </w:r>
      <w:r w:rsidR="00227CFE">
        <w:rPr>
          <w:rFonts w:ascii="Times New Roman" w:hAnsi="Times New Roman" w:cs="Times New Roman"/>
          <w:sz w:val="28"/>
          <w:szCs w:val="28"/>
        </w:rPr>
        <w:t xml:space="preserve"> Центра – создание и развитие системы трудоустройству выпускников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АмАК. В связи с этим были определены следующие основные направления деятельности:</w:t>
      </w:r>
    </w:p>
    <w:p w:rsidR="00893E66" w:rsidRDefault="00893E66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потребностей региона в специальностях среднего звена;</w:t>
      </w:r>
    </w:p>
    <w:p w:rsidR="00893E66" w:rsidRDefault="00893E66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базы данных вакансий по специальностям;</w:t>
      </w:r>
    </w:p>
    <w:p w:rsidR="00893E66" w:rsidRDefault="00893E66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информирование выпускников о вакансиях;</w:t>
      </w:r>
    </w:p>
    <w:p w:rsidR="00893E66" w:rsidRDefault="00893E66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базы данных выпускников;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информирование работодателей о выпускниках;</w:t>
      </w:r>
    </w:p>
    <w:p w:rsidR="00D73848" w:rsidRDefault="00205A93" w:rsidP="00205A93">
      <w:pPr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="00D73848">
        <w:rPr>
          <w:rFonts w:ascii="Times New Roman" w:hAnsi="Times New Roman" w:cs="Times New Roman"/>
          <w:sz w:val="28"/>
          <w:szCs w:val="28"/>
        </w:rPr>
        <w:t>организация дополнительных учебных курсов для студентов по вопросам трудоустройства и адаптации к рынку труда;</w:t>
      </w:r>
    </w:p>
    <w:p w:rsidR="00D73848" w:rsidRDefault="00205A93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73848">
        <w:rPr>
          <w:rFonts w:ascii="Times New Roman" w:hAnsi="Times New Roman" w:cs="Times New Roman"/>
          <w:sz w:val="28"/>
          <w:szCs w:val="28"/>
        </w:rPr>
        <w:t>проведение ярмарок вакансий, презентаций специальностей и профессий;</w:t>
      </w:r>
    </w:p>
    <w:p w:rsidR="00D73848" w:rsidRDefault="00205A93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73848">
        <w:rPr>
          <w:rFonts w:ascii="Times New Roman" w:hAnsi="Times New Roman" w:cs="Times New Roman"/>
          <w:sz w:val="28"/>
          <w:szCs w:val="28"/>
        </w:rPr>
        <w:t>подготовка методических пособий по вопросам содействия трудоустройству для студентов, выпускников, работодателей;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ведение страницы Центра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9E">
        <w:rPr>
          <w:rFonts w:ascii="Times New Roman" w:hAnsi="Times New Roman" w:cs="Times New Roman"/>
          <w:sz w:val="28"/>
          <w:szCs w:val="28"/>
        </w:rPr>
        <w:t>АмАК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подбор специалистов по индивидуальным заявкам работодателей;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мониторинга трудоустройства выпускников Учреждения;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электронного банка вакансий;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анкетирования студентов и работодателей, социологических исследований по вопросам трудоустройства;</w:t>
      </w:r>
    </w:p>
    <w:p w:rsidR="00D73848" w:rsidRDefault="00D73848" w:rsidP="00205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связи с выпускниками, работающими по специальности, и мониторинг их профессионального роста;</w:t>
      </w:r>
    </w:p>
    <w:p w:rsidR="00D73848" w:rsidRDefault="00274AA1" w:rsidP="00205A93">
      <w:pPr>
        <w:tabs>
          <w:tab w:val="left" w:pos="709"/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3848">
        <w:rPr>
          <w:rFonts w:ascii="Times New Roman" w:hAnsi="Times New Roman" w:cs="Times New Roman"/>
          <w:sz w:val="28"/>
          <w:szCs w:val="28"/>
        </w:rPr>
        <w:t>иные виды деятельности, разрешенные действующим законодательством для образовательных организаций.</w:t>
      </w:r>
    </w:p>
    <w:p w:rsidR="009339B6" w:rsidRDefault="009339B6" w:rsidP="0043411C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9B6">
        <w:rPr>
          <w:rFonts w:ascii="Times New Roman" w:hAnsi="Times New Roman" w:cs="Times New Roman"/>
          <w:b/>
          <w:sz w:val="28"/>
          <w:szCs w:val="28"/>
        </w:rPr>
        <w:t xml:space="preserve">2. Использование </w:t>
      </w:r>
      <w:proofErr w:type="spellStart"/>
      <w:r w:rsidRPr="009339B6">
        <w:rPr>
          <w:rFonts w:ascii="Times New Roman" w:hAnsi="Times New Roman" w:cs="Times New Roman"/>
          <w:b/>
          <w:sz w:val="28"/>
          <w:szCs w:val="28"/>
        </w:rPr>
        <w:t>веб-сайта</w:t>
      </w:r>
      <w:proofErr w:type="spellEnd"/>
      <w:r w:rsidRPr="009339B6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8F24DB">
        <w:rPr>
          <w:rFonts w:ascii="Times New Roman" w:hAnsi="Times New Roman" w:cs="Times New Roman"/>
          <w:b/>
          <w:sz w:val="28"/>
          <w:szCs w:val="28"/>
        </w:rPr>
        <w:t>.</w:t>
      </w:r>
    </w:p>
    <w:p w:rsidR="00460CB5" w:rsidRDefault="002C446E" w:rsidP="00274A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2DC7" w:rsidRPr="001F2DC7">
        <w:rPr>
          <w:rFonts w:ascii="Times New Roman" w:hAnsi="Times New Roman" w:cs="Times New Roman"/>
          <w:sz w:val="28"/>
          <w:szCs w:val="28"/>
        </w:rPr>
        <w:t>В АмАК</w:t>
      </w:r>
      <w:r w:rsidR="001F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C7">
        <w:rPr>
          <w:rFonts w:ascii="Times New Roman" w:hAnsi="Times New Roman" w:cs="Times New Roman"/>
          <w:sz w:val="28"/>
          <w:szCs w:val="28"/>
        </w:rPr>
        <w:t xml:space="preserve"> формируется, дополняется и обновляется информационная система поддержки выпускников. </w:t>
      </w:r>
      <w:proofErr w:type="gramStart"/>
      <w:r w:rsidR="001F2DC7">
        <w:rPr>
          <w:rFonts w:ascii="Times New Roman" w:hAnsi="Times New Roman" w:cs="Times New Roman"/>
          <w:sz w:val="28"/>
          <w:szCs w:val="28"/>
        </w:rPr>
        <w:t>Центр в своей работе использует официальный сайт колледжа, который содержит информацию</w:t>
      </w:r>
      <w:r w:rsidR="00C55E3C">
        <w:rPr>
          <w:rFonts w:ascii="Times New Roman" w:hAnsi="Times New Roman" w:cs="Times New Roman"/>
          <w:sz w:val="28"/>
          <w:szCs w:val="28"/>
        </w:rPr>
        <w:t xml:space="preserve"> о базах практик,</w:t>
      </w:r>
      <w:r w:rsidR="001F2DC7">
        <w:rPr>
          <w:rFonts w:ascii="Times New Roman" w:hAnsi="Times New Roman" w:cs="Times New Roman"/>
          <w:sz w:val="28"/>
          <w:szCs w:val="28"/>
        </w:rPr>
        <w:t xml:space="preserve"> </w:t>
      </w:r>
      <w:r w:rsidR="00C55E3C">
        <w:rPr>
          <w:rFonts w:ascii="Times New Roman" w:hAnsi="Times New Roman" w:cs="Times New Roman"/>
          <w:sz w:val="28"/>
          <w:szCs w:val="28"/>
        </w:rPr>
        <w:t xml:space="preserve">мероприятиях, связанных с трудоустройством, </w:t>
      </w:r>
      <w:r w:rsidR="001F2DC7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молодых специалистов в АПК, о вакансиях на АПК от Министерства сельского хозяйства Амурской области </w:t>
      </w:r>
      <w:hyperlink r:id="rId8" w:history="1">
        <w:r w:rsidR="001F2DC7" w:rsidRPr="004C7980">
          <w:rPr>
            <w:rStyle w:val="a7"/>
            <w:rFonts w:ascii="Times New Roman" w:hAnsi="Times New Roman" w:cs="Times New Roman"/>
            <w:sz w:val="28"/>
            <w:szCs w:val="28"/>
          </w:rPr>
          <w:t>https://agro.amurobl.ru</w:t>
        </w:r>
      </w:hyperlink>
      <w:r w:rsidR="001F2DC7">
        <w:rPr>
          <w:rFonts w:ascii="Times New Roman" w:hAnsi="Times New Roman" w:cs="Times New Roman"/>
          <w:sz w:val="28"/>
          <w:szCs w:val="28"/>
        </w:rPr>
        <w:t xml:space="preserve"> </w:t>
      </w:r>
      <w:r w:rsidR="00C55E3C">
        <w:rPr>
          <w:rFonts w:ascii="Times New Roman" w:hAnsi="Times New Roman" w:cs="Times New Roman"/>
          <w:sz w:val="28"/>
          <w:szCs w:val="28"/>
        </w:rPr>
        <w:t>для выпускников колледжа, а также нормативно-правовые акты, касающиеся вопросов трудоустройства, методические</w:t>
      </w:r>
      <w:r w:rsidR="008524F2">
        <w:rPr>
          <w:rFonts w:ascii="Times New Roman" w:hAnsi="Times New Roman" w:cs="Times New Roman"/>
          <w:sz w:val="28"/>
          <w:szCs w:val="28"/>
        </w:rPr>
        <w:t>, ссылки на сайты по поиску работы, мероприятия и события Центра</w:t>
      </w:r>
      <w:proofErr w:type="gramEnd"/>
      <w:r w:rsidR="00C55E3C">
        <w:rPr>
          <w:rFonts w:ascii="Times New Roman" w:hAnsi="Times New Roman" w:cs="Times New Roman"/>
          <w:sz w:val="28"/>
          <w:szCs w:val="28"/>
        </w:rPr>
        <w:t xml:space="preserve"> и другие материалы.</w:t>
      </w:r>
    </w:p>
    <w:p w:rsidR="00460CB5" w:rsidRPr="00460CB5" w:rsidRDefault="00460CB5" w:rsidP="00460CB5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67F" w:rsidRDefault="00C55E3C" w:rsidP="00274A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Аудиторией страницы Центра</w:t>
      </w:r>
      <w:r w:rsidR="00274AA1">
        <w:rPr>
          <w:rFonts w:ascii="Times New Roman" w:hAnsi="Times New Roman" w:cs="Times New Roman"/>
          <w:sz w:val="28"/>
          <w:szCs w:val="28"/>
        </w:rPr>
        <w:t xml:space="preserve"> являются студенты, выпускники, </w:t>
      </w:r>
      <w:r>
        <w:rPr>
          <w:rFonts w:ascii="Times New Roman" w:hAnsi="Times New Roman" w:cs="Times New Roman"/>
          <w:sz w:val="28"/>
          <w:szCs w:val="28"/>
        </w:rPr>
        <w:t>социальные партнеры, а также коллеги СПО</w:t>
      </w:r>
      <w:r w:rsidRPr="00C5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2267F" w:rsidRPr="00222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3881">
        <w:rPr>
          <w:rFonts w:ascii="Times New Roman" w:hAnsi="Times New Roman" w:cs="Times New Roman"/>
          <w:b/>
          <w:sz w:val="28"/>
          <w:szCs w:val="28"/>
        </w:rPr>
        <w:t>3.</w:t>
      </w:r>
      <w:r w:rsidR="00DB5AF6" w:rsidRPr="008F24DB">
        <w:rPr>
          <w:rFonts w:ascii="Times New Roman" w:hAnsi="Times New Roman" w:cs="Times New Roman"/>
          <w:b/>
          <w:sz w:val="28"/>
          <w:szCs w:val="28"/>
        </w:rPr>
        <w:t>Р</w:t>
      </w:r>
      <w:r w:rsidR="0022267F" w:rsidRPr="008F24DB">
        <w:rPr>
          <w:rFonts w:ascii="Times New Roman" w:hAnsi="Times New Roman" w:cs="Times New Roman"/>
          <w:b/>
          <w:sz w:val="28"/>
          <w:szCs w:val="28"/>
        </w:rPr>
        <w:t>абота со студентами по вопросам самопрезентации, профориентации и информирования о состоянии рынка труда</w:t>
      </w:r>
      <w:r w:rsidR="00DB5AF6" w:rsidRPr="008F24DB">
        <w:rPr>
          <w:rFonts w:ascii="Times New Roman" w:hAnsi="Times New Roman" w:cs="Times New Roman"/>
          <w:b/>
          <w:sz w:val="28"/>
          <w:szCs w:val="28"/>
        </w:rPr>
        <w:t>.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5AF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5AF6" w:rsidRPr="00DB5AF6">
        <w:rPr>
          <w:rFonts w:ascii="Times New Roman" w:hAnsi="Times New Roman" w:cs="Times New Roman"/>
          <w:sz w:val="28"/>
          <w:szCs w:val="28"/>
        </w:rPr>
        <w:t>со студентами по вопросам самопрезентации, профориентации и информирования о состоянии рынка труда</w:t>
      </w:r>
      <w:r w:rsidR="00DB5AF6">
        <w:rPr>
          <w:rFonts w:ascii="Times New Roman" w:hAnsi="Times New Roman" w:cs="Times New Roman"/>
          <w:sz w:val="28"/>
          <w:szCs w:val="28"/>
        </w:rPr>
        <w:t>, заключающаяся в оказании консультационных и информационных услуг, проводится посредством мониторинга, анкетирования, консультаций и индивидуальных бесед. Каждый обратившийся соискатель получил полную информацию о ситуации на рынке труда по заявленной специальности, об основных требованиях, предъявляемых работодателем к кандидатам.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BD0">
        <w:rPr>
          <w:rFonts w:ascii="Times New Roman" w:hAnsi="Times New Roman" w:cs="Times New Roman"/>
          <w:sz w:val="28"/>
          <w:szCs w:val="28"/>
        </w:rPr>
        <w:t>За отчетный период проведено 395</w:t>
      </w:r>
      <w:r w:rsidR="002D171A">
        <w:rPr>
          <w:rFonts w:ascii="Times New Roman" w:hAnsi="Times New Roman" w:cs="Times New Roman"/>
          <w:sz w:val="28"/>
          <w:szCs w:val="28"/>
        </w:rPr>
        <w:t xml:space="preserve"> консультаций и индивидуальных бесед. Групповые консультации студентов и выпускников были проведены в рамках организационных встреч с выпускниками, а также во время проведения кураторского часа.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8AF">
        <w:rPr>
          <w:rFonts w:ascii="Times New Roman" w:hAnsi="Times New Roman" w:cs="Times New Roman"/>
          <w:sz w:val="28"/>
          <w:szCs w:val="28"/>
        </w:rPr>
        <w:t>Индивидуальные консультации были проведены на базе Центра, в ходе которых до студентов и выпускников была доведена следующая информация: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8AF" w:rsidRPr="000B3A9D"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3E6776" w:rsidRPr="000B3A9D">
        <w:rPr>
          <w:rFonts w:ascii="Times New Roman" w:hAnsi="Times New Roman" w:cs="Times New Roman"/>
          <w:sz w:val="28"/>
          <w:szCs w:val="28"/>
        </w:rPr>
        <w:t>о</w:t>
      </w:r>
      <w:r w:rsidR="001B38AF" w:rsidRPr="000B3A9D">
        <w:rPr>
          <w:rFonts w:ascii="Times New Roman" w:hAnsi="Times New Roman" w:cs="Times New Roman"/>
          <w:sz w:val="28"/>
          <w:szCs w:val="28"/>
        </w:rPr>
        <w:t xml:space="preserve"> вакансиях </w:t>
      </w:r>
      <w:hyperlink r:id="rId9" w:tgtFrame="_blank" w:history="1">
        <w:r w:rsidR="003E6776" w:rsidRPr="000B3A9D">
          <w:rPr>
            <w:rStyle w:val="a7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 xml:space="preserve"> </w:t>
        </w:r>
        <w:r w:rsidR="003E6776" w:rsidRPr="000B3A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 предприятиях АПК области</w:t>
        </w:r>
      </w:hyperlink>
      <w:r w:rsidR="003E6776" w:rsidRPr="000B3A9D">
        <w:rPr>
          <w:rFonts w:ascii="Times New Roman" w:hAnsi="Times New Roman" w:cs="Times New Roman"/>
          <w:sz w:val="28"/>
          <w:szCs w:val="28"/>
        </w:rPr>
        <w:t>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>- правила поиска работы;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 xml:space="preserve">- </w:t>
      </w:r>
      <w:r w:rsidR="000B3A9D" w:rsidRPr="000B3A9D">
        <w:rPr>
          <w:rFonts w:ascii="Times New Roman" w:hAnsi="Times New Roman" w:cs="Times New Roman"/>
          <w:sz w:val="28"/>
          <w:szCs w:val="28"/>
        </w:rPr>
        <w:t>рекомендации по составлению резюме;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9D" w:rsidRPr="000B3A9D">
        <w:rPr>
          <w:rFonts w:ascii="Times New Roman" w:hAnsi="Times New Roman" w:cs="Times New Roman"/>
          <w:sz w:val="28"/>
          <w:szCs w:val="28"/>
        </w:rPr>
        <w:t>- основы самопрезентации;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>- психологические аспекты трудоустройства;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>- правовые вопросы трудоустройства;</w:t>
      </w:r>
    </w:p>
    <w:p w:rsidR="007A0D0C" w:rsidRDefault="007A0D0C" w:rsidP="007A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>- особенности заключения с работодателем трудового договора;</w:t>
      </w:r>
    </w:p>
    <w:p w:rsidR="00BD261E" w:rsidRDefault="007A0D0C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9D" w:rsidRPr="000B3A9D">
        <w:rPr>
          <w:rFonts w:ascii="Times New Roman" w:hAnsi="Times New Roman" w:cs="Times New Roman"/>
          <w:sz w:val="28"/>
          <w:szCs w:val="28"/>
        </w:rPr>
        <w:t>- особенности договора гражданско-правового характера;</w:t>
      </w:r>
    </w:p>
    <w:p w:rsidR="00BD261E" w:rsidRDefault="00BD261E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776" w:rsidRPr="000B3A9D">
        <w:rPr>
          <w:rFonts w:ascii="Times New Roman" w:hAnsi="Times New Roman" w:cs="Times New Roman"/>
          <w:sz w:val="28"/>
          <w:szCs w:val="28"/>
        </w:rPr>
        <w:t>- г</w:t>
      </w:r>
      <w:r w:rsidR="000B3A9D" w:rsidRPr="000B3A9D">
        <w:rPr>
          <w:rFonts w:ascii="Times New Roman" w:hAnsi="Times New Roman" w:cs="Times New Roman"/>
          <w:sz w:val="28"/>
          <w:szCs w:val="28"/>
        </w:rPr>
        <w:t>арантии и компенсации работнику</w:t>
      </w:r>
      <w:r w:rsidR="000B3A9D">
        <w:rPr>
          <w:rFonts w:ascii="Times New Roman" w:hAnsi="Times New Roman" w:cs="Times New Roman"/>
          <w:sz w:val="28"/>
          <w:szCs w:val="28"/>
        </w:rPr>
        <w:t>;</w:t>
      </w:r>
    </w:p>
    <w:p w:rsidR="00BD261E" w:rsidRDefault="00BD261E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9D">
        <w:rPr>
          <w:rFonts w:ascii="Times New Roman" w:hAnsi="Times New Roman" w:cs="Times New Roman"/>
          <w:sz w:val="28"/>
          <w:szCs w:val="28"/>
        </w:rPr>
        <w:t>- адаптация в коллективе.</w:t>
      </w:r>
    </w:p>
    <w:p w:rsidR="00BD261E" w:rsidRDefault="00BD261E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199">
        <w:rPr>
          <w:rFonts w:ascii="Times New Roman" w:hAnsi="Times New Roman" w:cs="Times New Roman"/>
          <w:sz w:val="28"/>
          <w:szCs w:val="28"/>
        </w:rPr>
        <w:t>Информация о поступающих вакансиях, о текущем состоянии рынка труда оперативно доводится до студентов и выпускников колледжа следующими способами:</w:t>
      </w:r>
    </w:p>
    <w:p w:rsidR="009A6BFB" w:rsidRDefault="009A6BFB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6BFB">
        <w:rPr>
          <w:rFonts w:ascii="Times New Roman" w:hAnsi="Times New Roman" w:cs="Times New Roman"/>
          <w:sz w:val="28"/>
          <w:szCs w:val="28"/>
        </w:rPr>
        <w:t>телеграм-канал</w:t>
      </w:r>
      <w:proofErr w:type="spellEnd"/>
      <w:r w:rsidRPr="009A6B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«Студенческая биржа АмАК»; </w:t>
      </w:r>
    </w:p>
    <w:p w:rsidR="00BD261E" w:rsidRDefault="00BD261E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199">
        <w:rPr>
          <w:rFonts w:ascii="Times New Roman" w:hAnsi="Times New Roman" w:cs="Times New Roman"/>
          <w:sz w:val="28"/>
          <w:szCs w:val="28"/>
        </w:rPr>
        <w:t xml:space="preserve">- объявления на </w:t>
      </w:r>
      <w:proofErr w:type="gramStart"/>
      <w:r w:rsidR="00717199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717199">
        <w:rPr>
          <w:rFonts w:ascii="Times New Roman" w:hAnsi="Times New Roman" w:cs="Times New Roman"/>
          <w:sz w:val="28"/>
          <w:szCs w:val="28"/>
        </w:rPr>
        <w:t xml:space="preserve"> Центра, на стендах в учебных корпусах</w:t>
      </w:r>
      <w:r w:rsidR="00610A84">
        <w:rPr>
          <w:rFonts w:ascii="Times New Roman" w:hAnsi="Times New Roman" w:cs="Times New Roman"/>
          <w:sz w:val="28"/>
          <w:szCs w:val="28"/>
        </w:rPr>
        <w:t>, в общежитиях;</w:t>
      </w:r>
    </w:p>
    <w:p w:rsidR="00BD261E" w:rsidRDefault="00BD261E" w:rsidP="00BD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A84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="00610A8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10A84">
        <w:rPr>
          <w:rFonts w:ascii="Times New Roman" w:hAnsi="Times New Roman" w:cs="Times New Roman"/>
          <w:sz w:val="28"/>
          <w:szCs w:val="28"/>
        </w:rPr>
        <w:t xml:space="preserve"> АмАК.</w:t>
      </w:r>
    </w:p>
    <w:p w:rsidR="00760243" w:rsidRDefault="00BD261E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FD">
        <w:rPr>
          <w:rFonts w:ascii="Times New Roman" w:hAnsi="Times New Roman" w:cs="Times New Roman"/>
          <w:sz w:val="28"/>
          <w:szCs w:val="28"/>
        </w:rPr>
        <w:t xml:space="preserve">Профориентационная работа с </w:t>
      </w:r>
      <w:r w:rsidR="002A519E">
        <w:rPr>
          <w:rFonts w:ascii="Times New Roman" w:hAnsi="Times New Roman" w:cs="Times New Roman"/>
          <w:sz w:val="28"/>
          <w:szCs w:val="28"/>
        </w:rPr>
        <w:t>абитуриентами</w:t>
      </w:r>
      <w:r w:rsidR="008461FD">
        <w:rPr>
          <w:rFonts w:ascii="Times New Roman" w:hAnsi="Times New Roman" w:cs="Times New Roman"/>
          <w:sz w:val="28"/>
          <w:szCs w:val="28"/>
        </w:rPr>
        <w:t xml:space="preserve"> по-прежнему осуществляется Центром</w:t>
      </w:r>
      <w:r w:rsidR="00607D4A">
        <w:rPr>
          <w:rFonts w:ascii="Times New Roman" w:hAnsi="Times New Roman" w:cs="Times New Roman"/>
          <w:sz w:val="28"/>
          <w:szCs w:val="28"/>
        </w:rPr>
        <w:t xml:space="preserve"> совм</w:t>
      </w:r>
      <w:r w:rsidR="00770BBA">
        <w:rPr>
          <w:rFonts w:ascii="Times New Roman" w:hAnsi="Times New Roman" w:cs="Times New Roman"/>
          <w:sz w:val="28"/>
          <w:szCs w:val="28"/>
        </w:rPr>
        <w:t>естно с приемной комиссией АмАК в форме: день открытых дверей колледжа,</w:t>
      </w:r>
      <w:r w:rsidR="00464BEA">
        <w:rPr>
          <w:rFonts w:ascii="Times New Roman" w:hAnsi="Times New Roman" w:cs="Times New Roman"/>
          <w:sz w:val="28"/>
          <w:szCs w:val="28"/>
        </w:rPr>
        <w:t xml:space="preserve"> научно-практических </w:t>
      </w:r>
      <w:r w:rsidR="0079558C">
        <w:rPr>
          <w:rFonts w:ascii="Times New Roman" w:hAnsi="Times New Roman" w:cs="Times New Roman"/>
          <w:sz w:val="28"/>
          <w:szCs w:val="28"/>
        </w:rPr>
        <w:t>конференций,</w:t>
      </w:r>
      <w:r w:rsidR="00464BEA">
        <w:rPr>
          <w:rFonts w:ascii="Times New Roman" w:hAnsi="Times New Roman" w:cs="Times New Roman"/>
          <w:sz w:val="28"/>
          <w:szCs w:val="28"/>
        </w:rPr>
        <w:t xml:space="preserve"> в том числе с участием школьников,</w:t>
      </w:r>
      <w:r w:rsidR="00770BBA">
        <w:rPr>
          <w:rFonts w:ascii="Times New Roman" w:hAnsi="Times New Roman" w:cs="Times New Roman"/>
          <w:sz w:val="28"/>
          <w:szCs w:val="28"/>
        </w:rPr>
        <w:t xml:space="preserve"> распространение рекламных материалов.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0D3">
        <w:rPr>
          <w:rFonts w:ascii="Times New Roman" w:hAnsi="Times New Roman" w:cs="Times New Roman"/>
          <w:sz w:val="28"/>
          <w:szCs w:val="28"/>
        </w:rPr>
        <w:t>Центром оказывается не только информационно-методическая помощь, но и психологическая поддержка студентов и выпускников</w:t>
      </w:r>
      <w:r w:rsidR="004C317B">
        <w:rPr>
          <w:rFonts w:ascii="Times New Roman" w:hAnsi="Times New Roman" w:cs="Times New Roman"/>
          <w:sz w:val="28"/>
          <w:szCs w:val="28"/>
        </w:rPr>
        <w:t xml:space="preserve">, учитывающая специфику профессии. Совместно с педагогом-психологом была разработана целая серия мероприятий, направленных на облегчение процесса трудоустройства, путем повышения стрессоустойчивости, освоение навыков успешной самопрезентации, а также выработки умения принимать отказ, не </w:t>
      </w:r>
      <w:r w:rsidR="004C317B">
        <w:rPr>
          <w:rFonts w:ascii="Times New Roman" w:hAnsi="Times New Roman" w:cs="Times New Roman"/>
          <w:sz w:val="28"/>
          <w:szCs w:val="28"/>
        </w:rPr>
        <w:lastRenderedPageBreak/>
        <w:t>прекращая при этом поиска работы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 приняли участие </w:t>
      </w:r>
      <w:r w:rsidR="009A6BFB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340F44">
        <w:rPr>
          <w:rFonts w:ascii="Times New Roman" w:hAnsi="Times New Roman" w:cs="Times New Roman"/>
          <w:sz w:val="28"/>
          <w:szCs w:val="28"/>
        </w:rPr>
        <w:t>: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F44">
        <w:rPr>
          <w:rFonts w:ascii="Times New Roman" w:hAnsi="Times New Roman" w:cs="Times New Roman"/>
          <w:sz w:val="28"/>
          <w:szCs w:val="28"/>
        </w:rPr>
        <w:t>- лекция «Мотивация правильного определения жизненного пути после окончания колледжа»;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EB5">
        <w:rPr>
          <w:rFonts w:ascii="Times New Roman" w:hAnsi="Times New Roman" w:cs="Times New Roman"/>
          <w:sz w:val="28"/>
          <w:szCs w:val="28"/>
        </w:rPr>
        <w:t>- тренинг «Я и работодатель»</w:t>
      </w:r>
      <w:r w:rsidR="00A6733F">
        <w:rPr>
          <w:rFonts w:ascii="Times New Roman" w:hAnsi="Times New Roman" w:cs="Times New Roman"/>
          <w:sz w:val="28"/>
          <w:szCs w:val="28"/>
        </w:rPr>
        <w:t>;</w:t>
      </w:r>
    </w:p>
    <w:p w:rsidR="00760243" w:rsidRDefault="00760243" w:rsidP="00204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F44">
        <w:rPr>
          <w:rFonts w:ascii="Times New Roman" w:hAnsi="Times New Roman" w:cs="Times New Roman"/>
          <w:sz w:val="28"/>
          <w:szCs w:val="28"/>
        </w:rPr>
        <w:t>- тренинг «Не бойся рассказывать о себе», «Умей принять отказ».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6A8">
        <w:rPr>
          <w:rFonts w:ascii="Times New Roman" w:hAnsi="Times New Roman" w:cs="Times New Roman"/>
          <w:b/>
          <w:sz w:val="28"/>
          <w:szCs w:val="28"/>
        </w:rPr>
        <w:t>4</w:t>
      </w:r>
      <w:r w:rsidR="001F319E" w:rsidRPr="001F319E">
        <w:rPr>
          <w:rFonts w:ascii="Times New Roman" w:hAnsi="Times New Roman" w:cs="Times New Roman"/>
          <w:b/>
          <w:sz w:val="28"/>
          <w:szCs w:val="28"/>
        </w:rPr>
        <w:t>. Организация Центром мероприятий</w:t>
      </w:r>
      <w:r w:rsidR="008F24DB">
        <w:rPr>
          <w:rFonts w:ascii="Times New Roman" w:hAnsi="Times New Roman" w:cs="Times New Roman"/>
          <w:b/>
          <w:sz w:val="28"/>
          <w:szCs w:val="28"/>
        </w:rPr>
        <w:t>.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0D20">
        <w:rPr>
          <w:rFonts w:ascii="Times New Roman" w:hAnsi="Times New Roman" w:cs="Times New Roman"/>
          <w:sz w:val="28"/>
          <w:szCs w:val="28"/>
        </w:rPr>
        <w:t>В целях</w:t>
      </w:r>
      <w:r w:rsidR="00C44687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студентов и выпускников АмАК, их адаптации к профессиональной деятельности, повышения уровня конкурентоспособности на современном рынке труда Центр за отчетный период провел ряд мероприя</w:t>
      </w:r>
      <w:r w:rsidR="00501FED">
        <w:rPr>
          <w:rFonts w:ascii="Times New Roman" w:hAnsi="Times New Roman" w:cs="Times New Roman"/>
          <w:sz w:val="28"/>
          <w:szCs w:val="28"/>
        </w:rPr>
        <w:t>тий</w:t>
      </w:r>
      <w:r w:rsidR="009316D6">
        <w:rPr>
          <w:rFonts w:ascii="Times New Roman" w:hAnsi="Times New Roman" w:cs="Times New Roman"/>
          <w:sz w:val="28"/>
          <w:szCs w:val="28"/>
        </w:rPr>
        <w:t>, вот некоторые из них</w:t>
      </w:r>
      <w:r w:rsidR="00501FED">
        <w:rPr>
          <w:rFonts w:ascii="Times New Roman" w:hAnsi="Times New Roman" w:cs="Times New Roman"/>
          <w:sz w:val="28"/>
          <w:szCs w:val="28"/>
        </w:rPr>
        <w:t>: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FED">
        <w:rPr>
          <w:rFonts w:ascii="Times New Roman" w:hAnsi="Times New Roman" w:cs="Times New Roman"/>
          <w:sz w:val="28"/>
          <w:szCs w:val="28"/>
        </w:rPr>
        <w:t>- лекция: «Способы и методы поиска работы. Правила составления резюме»;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587">
        <w:rPr>
          <w:rFonts w:ascii="Times New Roman" w:hAnsi="Times New Roman" w:cs="Times New Roman"/>
          <w:sz w:val="28"/>
          <w:szCs w:val="28"/>
        </w:rPr>
        <w:t>- лекция:</w:t>
      </w:r>
      <w:r w:rsidR="00501FED">
        <w:rPr>
          <w:rFonts w:ascii="Times New Roman" w:hAnsi="Times New Roman" w:cs="Times New Roman"/>
          <w:sz w:val="28"/>
          <w:szCs w:val="28"/>
        </w:rPr>
        <w:t xml:space="preserve"> «Как успешно пройти собеседование»;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FED">
        <w:rPr>
          <w:rFonts w:ascii="Times New Roman" w:hAnsi="Times New Roman" w:cs="Times New Roman"/>
          <w:sz w:val="28"/>
          <w:szCs w:val="28"/>
        </w:rPr>
        <w:t>- тренинг: «Самопрезентация»;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FED">
        <w:rPr>
          <w:rFonts w:ascii="Times New Roman" w:hAnsi="Times New Roman" w:cs="Times New Roman"/>
          <w:sz w:val="28"/>
          <w:szCs w:val="28"/>
        </w:rPr>
        <w:t>- тренинг: «На пороге взрослой жизни»;</w:t>
      </w:r>
    </w:p>
    <w:p w:rsidR="00760243" w:rsidRDefault="00760243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687">
        <w:rPr>
          <w:rFonts w:ascii="Times New Roman" w:hAnsi="Times New Roman" w:cs="Times New Roman"/>
          <w:sz w:val="28"/>
          <w:szCs w:val="28"/>
        </w:rPr>
        <w:t xml:space="preserve">- лекция: </w:t>
      </w:r>
      <w:r w:rsidR="006767AB">
        <w:rPr>
          <w:rFonts w:ascii="Times New Roman" w:hAnsi="Times New Roman" w:cs="Times New Roman"/>
          <w:sz w:val="28"/>
          <w:szCs w:val="28"/>
        </w:rPr>
        <w:t>«</w:t>
      </w:r>
      <w:r w:rsidR="00C44687">
        <w:rPr>
          <w:rFonts w:ascii="Times New Roman" w:hAnsi="Times New Roman" w:cs="Times New Roman"/>
          <w:sz w:val="28"/>
          <w:szCs w:val="28"/>
        </w:rPr>
        <w:t>Трудовое законодательство. Оформление документов»</w:t>
      </w:r>
      <w:r w:rsidR="009316D6">
        <w:rPr>
          <w:rFonts w:ascii="Times New Roman" w:hAnsi="Times New Roman" w:cs="Times New Roman"/>
          <w:sz w:val="28"/>
          <w:szCs w:val="28"/>
        </w:rPr>
        <w:t>.</w:t>
      </w:r>
    </w:p>
    <w:p w:rsidR="00C3209B" w:rsidRPr="00676B1F" w:rsidRDefault="00C3209B" w:rsidP="00760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B1F">
        <w:rPr>
          <w:rFonts w:ascii="Times New Roman" w:hAnsi="Times New Roman" w:cs="Times New Roman"/>
          <w:sz w:val="28"/>
          <w:szCs w:val="28"/>
        </w:rPr>
        <w:t xml:space="preserve">09.02.2022 - </w:t>
      </w:r>
      <w:r w:rsidR="00676B1F" w:rsidRPr="00676B1F">
        <w:rPr>
          <w:rFonts w:ascii="Arial" w:hAnsi="Arial" w:cs="Arial"/>
          <w:sz w:val="15"/>
          <w:szCs w:val="15"/>
          <w:shd w:val="clear" w:color="auto" w:fill="FFFFFF"/>
        </w:rPr>
        <w:t> </w:t>
      </w:r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состоялась встреча студентов АмАК с опорными работодателями — социальными партнерами: ЗАО «БЛАГОВЕЩЕНСКАГРОТЕХСНАБ», ООО «Управляющая компания </w:t>
      </w:r>
      <w:proofErr w:type="spellStart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>Амурагрокомплекс</w:t>
      </w:r>
      <w:proofErr w:type="spellEnd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ООО «Амур Агро Холдинг». На встрече присутствовал заместитель министра сельского хозяйства Амурской области Владимир Николаевич </w:t>
      </w:r>
      <w:proofErr w:type="spellStart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>Гутник</w:t>
      </w:r>
      <w:proofErr w:type="spellEnd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управления по технической политике Дмитрий Сергеевич Топоров, начальник отдела по работе с малыми формами хозяйствования Юрий Григорьевич Казаков, заместитель начальника управления ветеринарии Амурской области Анатолий Николаевич </w:t>
      </w:r>
      <w:proofErr w:type="spellStart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>Нижник</w:t>
      </w:r>
      <w:proofErr w:type="spellEnd"/>
      <w:r w:rsidR="00676B1F" w:rsidRPr="00676B1F">
        <w:rPr>
          <w:rFonts w:ascii="Times New Roman" w:hAnsi="Times New Roman" w:cs="Times New Roman"/>
          <w:sz w:val="28"/>
          <w:szCs w:val="28"/>
          <w:shd w:val="clear" w:color="auto" w:fill="FFFFFF"/>
        </w:rPr>
        <w:t>. В ходе встречи студенты проинформированы о существующих мерах поддержки предприятий агропромышленного комплекса Амурской области, а также о привлекательных условиях труда на предприятиях.</w:t>
      </w:r>
    </w:p>
    <w:p w:rsidR="00FA1049" w:rsidRDefault="00FA1049" w:rsidP="00FA1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09B">
        <w:rPr>
          <w:rFonts w:ascii="Times New Roman" w:hAnsi="Times New Roman" w:cs="Times New Roman"/>
          <w:sz w:val="28"/>
          <w:szCs w:val="28"/>
        </w:rPr>
        <w:t>10</w:t>
      </w:r>
      <w:r w:rsidR="00AD4FEF">
        <w:rPr>
          <w:rFonts w:ascii="Times New Roman" w:hAnsi="Times New Roman" w:cs="Times New Roman"/>
          <w:sz w:val="28"/>
          <w:szCs w:val="28"/>
        </w:rPr>
        <w:t>.02.2022</w:t>
      </w:r>
      <w:r w:rsidR="0002654C">
        <w:rPr>
          <w:rFonts w:ascii="Times New Roman" w:hAnsi="Times New Roman" w:cs="Times New Roman"/>
          <w:sz w:val="28"/>
          <w:szCs w:val="28"/>
        </w:rPr>
        <w:t xml:space="preserve"> –</w:t>
      </w:r>
      <w:r w:rsidR="003F22AD" w:rsidRP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EA7AD3">
        <w:rPr>
          <w:rFonts w:ascii="Times New Roman" w:hAnsi="Times New Roman" w:cs="Times New Roman"/>
          <w:sz w:val="28"/>
          <w:szCs w:val="28"/>
        </w:rPr>
        <w:t>Проведена о</w:t>
      </w:r>
      <w:r w:rsidR="0002654C" w:rsidRPr="003F22AD">
        <w:rPr>
          <w:rFonts w:ascii="Times New Roman" w:hAnsi="Times New Roman" w:cs="Times New Roman"/>
          <w:sz w:val="28"/>
          <w:szCs w:val="28"/>
        </w:rPr>
        <w:t xml:space="preserve">знакомительная экскурсия в мастерские </w:t>
      </w:r>
      <w:r w:rsidR="003F22AD" w:rsidRPr="003F22AD">
        <w:rPr>
          <w:rFonts w:ascii="Times New Roman" w:hAnsi="Times New Roman" w:cs="Times New Roman"/>
          <w:sz w:val="28"/>
          <w:szCs w:val="28"/>
        </w:rPr>
        <w:t xml:space="preserve">для </w:t>
      </w:r>
      <w:r w:rsidR="00AD4FEF">
        <w:rPr>
          <w:rFonts w:ascii="Times New Roman" w:hAnsi="Times New Roman" w:cs="Times New Roman"/>
          <w:sz w:val="28"/>
          <w:szCs w:val="28"/>
        </w:rPr>
        <w:t>воспитанников 8-9 классов</w:t>
      </w:r>
      <w:r w:rsidR="003F22AD" w:rsidRP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AD4FEF">
        <w:rPr>
          <w:rFonts w:ascii="Times New Roman" w:hAnsi="Times New Roman" w:cs="Times New Roman"/>
          <w:sz w:val="28"/>
          <w:szCs w:val="28"/>
        </w:rPr>
        <w:t>дома-интерната</w:t>
      </w:r>
      <w:r w:rsidR="003F22AD" w:rsidRPr="003F2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2AD" w:rsidRPr="003F22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22AD" w:rsidRPr="003F22AD">
        <w:rPr>
          <w:rFonts w:ascii="Times New Roman" w:hAnsi="Times New Roman" w:cs="Times New Roman"/>
          <w:sz w:val="28"/>
          <w:szCs w:val="28"/>
        </w:rPr>
        <w:t>.</w:t>
      </w:r>
      <w:r w:rsidR="00EA7AD3">
        <w:rPr>
          <w:rFonts w:ascii="Times New Roman" w:hAnsi="Times New Roman" w:cs="Times New Roman"/>
          <w:sz w:val="28"/>
          <w:szCs w:val="28"/>
        </w:rPr>
        <w:t xml:space="preserve"> Благовещенска»</w:t>
      </w:r>
      <w:r w:rsidR="003F22AD" w:rsidRPr="003F22AD">
        <w:rPr>
          <w:rFonts w:ascii="Times New Roman" w:hAnsi="Times New Roman" w:cs="Times New Roman"/>
          <w:sz w:val="28"/>
          <w:szCs w:val="28"/>
        </w:rPr>
        <w:t>, где были наглядно представлены возможности каждой площадки, проведены занятия и мастер-классы.</w:t>
      </w:r>
    </w:p>
    <w:p w:rsidR="00585497" w:rsidRDefault="00C3209B" w:rsidP="00C320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FEF">
        <w:rPr>
          <w:rFonts w:ascii="Times New Roman" w:hAnsi="Times New Roman" w:cs="Times New Roman"/>
          <w:sz w:val="28"/>
          <w:szCs w:val="28"/>
        </w:rPr>
        <w:t>24</w:t>
      </w:r>
      <w:r w:rsidR="00E220BA">
        <w:rPr>
          <w:rFonts w:ascii="Times New Roman" w:hAnsi="Times New Roman" w:cs="Times New Roman"/>
          <w:sz w:val="28"/>
          <w:szCs w:val="28"/>
        </w:rPr>
        <w:t xml:space="preserve">.02.2022 </w:t>
      </w:r>
      <w:r w:rsidR="00585497">
        <w:rPr>
          <w:rFonts w:ascii="Times New Roman" w:hAnsi="Times New Roman" w:cs="Times New Roman"/>
          <w:sz w:val="28"/>
          <w:szCs w:val="28"/>
        </w:rPr>
        <w:t>–</w:t>
      </w:r>
      <w:r w:rsidR="00E220BA">
        <w:rPr>
          <w:rFonts w:ascii="Times New Roman" w:hAnsi="Times New Roman" w:cs="Times New Roman"/>
          <w:sz w:val="2"/>
          <w:szCs w:val="2"/>
        </w:rPr>
        <w:t xml:space="preserve"> </w:t>
      </w:r>
      <w:r w:rsidR="00585497">
        <w:rPr>
          <w:rFonts w:ascii="Times New Roman" w:hAnsi="Times New Roman" w:cs="Times New Roman"/>
          <w:sz w:val="28"/>
          <w:szCs w:val="28"/>
        </w:rPr>
        <w:t>Организована профориентационная встреча с  представителем университета «Синергия» с выпускниками колледжа специальностей «Экономика и бухгалтерский учет» и «Эксплуатация и ремонт сельскохозяйственной техники и оборудования».</w:t>
      </w:r>
    </w:p>
    <w:p w:rsidR="00585497" w:rsidRDefault="00585497" w:rsidP="005854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25.02.2022</w:t>
      </w:r>
      <w:r w:rsidR="004E456F" w:rsidRPr="004E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256">
        <w:rPr>
          <w:rFonts w:ascii="Times New Roman" w:hAnsi="Times New Roman" w:cs="Times New Roman"/>
          <w:sz w:val="28"/>
          <w:szCs w:val="28"/>
        </w:rPr>
        <w:t>–</w:t>
      </w:r>
      <w:r w:rsidR="004E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встреча с представителями Пограничного управления ФСБ по Амурской области с выпускниками колледжа специальностей «Информационные системы и программирование» и «Пожарная безопасность»</w:t>
      </w:r>
      <w:r w:rsidR="004E456F" w:rsidRPr="004E456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C141AC" w:rsidRDefault="00DE4BDF" w:rsidP="005854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01.03.2022 </w:t>
      </w:r>
      <w:r w:rsidR="009420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рганизована экскурсия </w:t>
      </w:r>
      <w:r w:rsidR="0094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предприятие компании  </w:t>
      </w:r>
      <w:proofErr w:type="spellStart"/>
      <w:r w:rsidR="00942013" w:rsidRPr="00942013">
        <w:rPr>
          <w:rFonts w:ascii="Times New Roman" w:hAnsi="Times New Roman" w:cs="Times New Roman"/>
          <w:sz w:val="28"/>
          <w:szCs w:val="28"/>
          <w:shd w:val="clear" w:color="auto" w:fill="FFFFFF"/>
        </w:rPr>
        <w:t>АмурАгроХолдинг</w:t>
      </w:r>
      <w:proofErr w:type="spellEnd"/>
      <w:r w:rsidR="00942013"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 АмАК профильных специальностей на завод по производству семян, расположенный </w:t>
      </w:r>
      <w:proofErr w:type="gramStart"/>
      <w:r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F9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Екатеринославка.  </w:t>
      </w:r>
    </w:p>
    <w:p w:rsidR="00551256" w:rsidRDefault="00585497" w:rsidP="005854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16</w:t>
      </w:r>
      <w:r w:rsid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>.03.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551256" w:rsidRP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256">
        <w:rPr>
          <w:rFonts w:ascii="Times New Roman" w:hAnsi="Times New Roman" w:cs="Times New Roman"/>
          <w:sz w:val="28"/>
          <w:szCs w:val="28"/>
        </w:rPr>
        <w:t xml:space="preserve">– </w:t>
      </w:r>
      <w:r w:rsid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1D18">
        <w:rPr>
          <w:rFonts w:ascii="Times New Roman" w:hAnsi="Times New Roman" w:cs="Times New Roman"/>
          <w:sz w:val="28"/>
          <w:szCs w:val="28"/>
          <w:shd w:val="clear" w:color="auto" w:fill="FFFFFF"/>
        </w:rPr>
        <w:t>рошла встреча с представителями работодателя УФСИН</w:t>
      </w:r>
      <w:r w:rsidR="00551256" w:rsidRP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D18">
        <w:rPr>
          <w:rFonts w:ascii="Times New Roman" w:hAnsi="Times New Roman" w:cs="Times New Roman"/>
          <w:sz w:val="28"/>
          <w:szCs w:val="28"/>
          <w:shd w:val="clear" w:color="auto" w:fill="FFFFFF"/>
        </w:rPr>
        <w:t>с выпускниками специальности «Кинология».</w:t>
      </w:r>
      <w:r w:rsidR="00551256" w:rsidRP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были посвящены привлечению кадров на предприятия </w:t>
      </w:r>
      <w:r w:rsidR="00C11D1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551256" w:rsidRPr="00551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D18" w:rsidRDefault="00C11D18" w:rsidP="00C11D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23.03.2022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</w:t>
      </w:r>
      <w:r w:rsidRPr="003F22AD">
        <w:rPr>
          <w:rFonts w:ascii="Times New Roman" w:hAnsi="Times New Roman" w:cs="Times New Roman"/>
          <w:sz w:val="28"/>
          <w:szCs w:val="28"/>
        </w:rPr>
        <w:t xml:space="preserve">знакомительная экскурсия в мастерские для </w:t>
      </w:r>
      <w:r>
        <w:rPr>
          <w:rFonts w:ascii="Times New Roman" w:hAnsi="Times New Roman" w:cs="Times New Roman"/>
          <w:sz w:val="28"/>
          <w:szCs w:val="28"/>
        </w:rPr>
        <w:t>воспитанников 9 класса</w:t>
      </w:r>
      <w:r w:rsidRPr="003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 АО «Константиновский центр социальной помощи семье и детям» «Росток», воспитанникам</w:t>
      </w:r>
      <w:r w:rsidRPr="003F22AD">
        <w:rPr>
          <w:rFonts w:ascii="Times New Roman" w:hAnsi="Times New Roman" w:cs="Times New Roman"/>
          <w:sz w:val="28"/>
          <w:szCs w:val="28"/>
        </w:rPr>
        <w:t xml:space="preserve"> были наглядно представлены возможности </w:t>
      </w:r>
      <w:r>
        <w:rPr>
          <w:rFonts w:ascii="Times New Roman" w:hAnsi="Times New Roman" w:cs="Times New Roman"/>
          <w:sz w:val="28"/>
          <w:szCs w:val="28"/>
        </w:rPr>
        <w:t>оборудования в каждой лаборатории.</w:t>
      </w:r>
    </w:p>
    <w:p w:rsidR="00A54EF2" w:rsidRDefault="00B640FE" w:rsidP="00A54E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4EF2" w:rsidRPr="00A54EF2">
        <w:rPr>
          <w:rFonts w:ascii="Times New Roman" w:hAnsi="Times New Roman" w:cs="Times New Roman"/>
          <w:sz w:val="28"/>
          <w:szCs w:val="28"/>
        </w:rPr>
        <w:t>13.04.2022 – проведен крупный семинар с выпускниками колледжа специальностей «</w:t>
      </w:r>
      <w:r w:rsidR="00A54EF2">
        <w:rPr>
          <w:rFonts w:ascii="Times New Roman" w:hAnsi="Times New Roman" w:cs="Times New Roman"/>
          <w:sz w:val="28"/>
          <w:szCs w:val="28"/>
        </w:rPr>
        <w:t>Механизация сельског</w:t>
      </w:r>
      <w:r w:rsidR="00A54EF2" w:rsidRPr="00A54EF2">
        <w:rPr>
          <w:rFonts w:ascii="Times New Roman" w:hAnsi="Times New Roman" w:cs="Times New Roman"/>
          <w:sz w:val="28"/>
          <w:szCs w:val="28"/>
        </w:rPr>
        <w:t>о</w:t>
      </w:r>
      <w:r w:rsidR="00A54EF2">
        <w:rPr>
          <w:rFonts w:ascii="Times New Roman" w:hAnsi="Times New Roman" w:cs="Times New Roman"/>
          <w:sz w:val="28"/>
          <w:szCs w:val="28"/>
        </w:rPr>
        <w:t xml:space="preserve"> хозяйства», «Информационные системы и программирование», «Агрономия» и «Эксплуатация и ремонт сельскохозяйственной техники и оборудования» на тему «Служба занятости в помощь выпускнику», в котором приняли участие представители Управления занятости населения Амурской области».</w:t>
      </w:r>
    </w:p>
    <w:p w:rsidR="00A54EF2" w:rsidRDefault="00A54EF2" w:rsidP="00A54E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Ежемесячно, с целью мониторинга трудоустройства, Центр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за 3 предыдущих года. </w:t>
      </w:r>
    </w:p>
    <w:p w:rsidR="006767AB" w:rsidRPr="00A54EF2" w:rsidRDefault="00A54EF2" w:rsidP="00A54E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24DB" w:rsidRPr="008F24DB">
        <w:rPr>
          <w:rFonts w:ascii="Times New Roman" w:hAnsi="Times New Roman" w:cs="Times New Roman"/>
          <w:b/>
          <w:sz w:val="28"/>
          <w:szCs w:val="28"/>
        </w:rPr>
        <w:t xml:space="preserve">. Взаимодействие с </w:t>
      </w:r>
      <w:r w:rsidR="008F24DB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8F24DB" w:rsidRPr="008F24DB">
        <w:rPr>
          <w:rFonts w:ascii="Times New Roman" w:hAnsi="Times New Roman" w:cs="Times New Roman"/>
          <w:b/>
          <w:sz w:val="28"/>
          <w:szCs w:val="28"/>
        </w:rPr>
        <w:t>.</w:t>
      </w:r>
    </w:p>
    <w:p w:rsidR="008F24DB" w:rsidRDefault="008F24DB" w:rsidP="0032774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двухстороннего договора о сотрудничестве с Министерством сельского хозяйства выпускники АмАК принимают активное участие в программе «Поддержка молодого специалиста на селе».</w:t>
      </w:r>
    </w:p>
    <w:p w:rsidR="008F24DB" w:rsidRDefault="008F24DB" w:rsidP="0032774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АмАК активно взаимодействует с Управлением занятости населения Амурской области. В рамках данного договора  колледж регулярно получает информацию о вакансиях на рынке труда, которые оперативно довод</w:t>
      </w:r>
      <w:r w:rsidR="006661C5">
        <w:rPr>
          <w:rFonts w:ascii="Times New Roman" w:hAnsi="Times New Roman" w:cs="Times New Roman"/>
          <w:sz w:val="28"/>
          <w:szCs w:val="28"/>
        </w:rPr>
        <w:t xml:space="preserve">ятся до студентов и выпускников, путем размещения на стендах учебных корпусов, на сайте колледжа и непосредственно в группе студентов </w:t>
      </w:r>
      <w:r w:rsidR="006661C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661C5">
        <w:rPr>
          <w:rFonts w:ascii="Times New Roman" w:hAnsi="Times New Roman" w:cs="Times New Roman"/>
          <w:sz w:val="28"/>
          <w:szCs w:val="28"/>
        </w:rPr>
        <w:t xml:space="preserve"> через кураторов групп.</w:t>
      </w:r>
    </w:p>
    <w:p w:rsidR="005A13BC" w:rsidRPr="008F24DB" w:rsidRDefault="005A13BC" w:rsidP="0032774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="00A742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91">
        <w:rPr>
          <w:rFonts w:ascii="Times New Roman" w:hAnsi="Times New Roman" w:cs="Times New Roman"/>
          <w:sz w:val="28"/>
          <w:szCs w:val="28"/>
        </w:rPr>
        <w:t>обновляет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9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91">
        <w:rPr>
          <w:rFonts w:ascii="Times New Roman" w:hAnsi="Times New Roman" w:cs="Times New Roman"/>
          <w:sz w:val="28"/>
          <w:szCs w:val="28"/>
        </w:rPr>
        <w:t>социальных партнерах</w:t>
      </w:r>
      <w:r w:rsidR="00A74275" w:rsidRPr="00A74275">
        <w:rPr>
          <w:rFonts w:ascii="Times New Roman" w:hAnsi="Times New Roman" w:cs="Times New Roman"/>
          <w:sz w:val="28"/>
          <w:szCs w:val="28"/>
        </w:rPr>
        <w:t xml:space="preserve"> </w:t>
      </w:r>
      <w:r w:rsidR="00A74275">
        <w:rPr>
          <w:rFonts w:ascii="Times New Roman" w:hAnsi="Times New Roman" w:cs="Times New Roman"/>
          <w:sz w:val="28"/>
          <w:szCs w:val="28"/>
        </w:rPr>
        <w:t>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2F91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91">
        <w:rPr>
          <w:rFonts w:ascii="Times New Roman" w:hAnsi="Times New Roman" w:cs="Times New Roman"/>
          <w:sz w:val="28"/>
          <w:szCs w:val="28"/>
        </w:rPr>
        <w:t>заключаются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91">
        <w:rPr>
          <w:rFonts w:ascii="Times New Roman" w:hAnsi="Times New Roman" w:cs="Times New Roman"/>
          <w:sz w:val="28"/>
          <w:szCs w:val="28"/>
        </w:rPr>
        <w:t>новые соглашения о стратегическом партнерстве.</w:t>
      </w:r>
      <w:r w:rsidR="00A54EF2">
        <w:rPr>
          <w:rFonts w:ascii="Times New Roman" w:hAnsi="Times New Roman" w:cs="Times New Roman"/>
          <w:sz w:val="28"/>
          <w:szCs w:val="28"/>
        </w:rPr>
        <w:t xml:space="preserve"> За 2021-2022 учебный год подписано 6</w:t>
      </w:r>
      <w:r w:rsidR="00F71B03">
        <w:rPr>
          <w:rFonts w:ascii="Times New Roman" w:hAnsi="Times New Roman" w:cs="Times New Roman"/>
          <w:sz w:val="28"/>
          <w:szCs w:val="28"/>
        </w:rPr>
        <w:t xml:space="preserve"> соглашений о стратегическом партнерстве.</w:t>
      </w:r>
    </w:p>
    <w:sectPr w:rsidR="005A13BC" w:rsidRPr="008F24DB" w:rsidSect="00274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FCE"/>
    <w:multiLevelType w:val="hybridMultilevel"/>
    <w:tmpl w:val="B172F4BC"/>
    <w:lvl w:ilvl="0" w:tplc="07BA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33E46"/>
    <w:multiLevelType w:val="hybridMultilevel"/>
    <w:tmpl w:val="52F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54984"/>
    <w:rsid w:val="0002654C"/>
    <w:rsid w:val="0005706D"/>
    <w:rsid w:val="00062E89"/>
    <w:rsid w:val="0008538A"/>
    <w:rsid w:val="000B3A9D"/>
    <w:rsid w:val="001B38AF"/>
    <w:rsid w:val="001F2DC7"/>
    <w:rsid w:val="001F319E"/>
    <w:rsid w:val="002046A8"/>
    <w:rsid w:val="00205A93"/>
    <w:rsid w:val="0022267F"/>
    <w:rsid w:val="00227CFE"/>
    <w:rsid w:val="00253C3F"/>
    <w:rsid w:val="00274AA1"/>
    <w:rsid w:val="002A519E"/>
    <w:rsid w:val="002C2013"/>
    <w:rsid w:val="002C446E"/>
    <w:rsid w:val="002C6286"/>
    <w:rsid w:val="002D171A"/>
    <w:rsid w:val="00327740"/>
    <w:rsid w:val="00340F44"/>
    <w:rsid w:val="003B130C"/>
    <w:rsid w:val="003E6776"/>
    <w:rsid w:val="003F22AD"/>
    <w:rsid w:val="003F4233"/>
    <w:rsid w:val="00406587"/>
    <w:rsid w:val="00420B1C"/>
    <w:rsid w:val="0043411C"/>
    <w:rsid w:val="00460CB5"/>
    <w:rsid w:val="00464BEA"/>
    <w:rsid w:val="00467017"/>
    <w:rsid w:val="004C317B"/>
    <w:rsid w:val="004E456F"/>
    <w:rsid w:val="004F4343"/>
    <w:rsid w:val="00501FED"/>
    <w:rsid w:val="00506A97"/>
    <w:rsid w:val="00551256"/>
    <w:rsid w:val="00553665"/>
    <w:rsid w:val="005678CE"/>
    <w:rsid w:val="0057149C"/>
    <w:rsid w:val="00585497"/>
    <w:rsid w:val="0059687B"/>
    <w:rsid w:val="005A13BC"/>
    <w:rsid w:val="00607D4A"/>
    <w:rsid w:val="00610A84"/>
    <w:rsid w:val="0062203B"/>
    <w:rsid w:val="006661C5"/>
    <w:rsid w:val="006767AB"/>
    <w:rsid w:val="00676B1F"/>
    <w:rsid w:val="006879CF"/>
    <w:rsid w:val="006C71C8"/>
    <w:rsid w:val="00702FBA"/>
    <w:rsid w:val="00717199"/>
    <w:rsid w:val="00760243"/>
    <w:rsid w:val="00770BBA"/>
    <w:rsid w:val="00780FF3"/>
    <w:rsid w:val="0079558C"/>
    <w:rsid w:val="007A0D0C"/>
    <w:rsid w:val="007B3EC4"/>
    <w:rsid w:val="007B4F03"/>
    <w:rsid w:val="008461FD"/>
    <w:rsid w:val="008524F2"/>
    <w:rsid w:val="008637DE"/>
    <w:rsid w:val="00866F9E"/>
    <w:rsid w:val="00893E66"/>
    <w:rsid w:val="00894611"/>
    <w:rsid w:val="008C5C76"/>
    <w:rsid w:val="008F24DB"/>
    <w:rsid w:val="008F3B88"/>
    <w:rsid w:val="009316D6"/>
    <w:rsid w:val="009339B6"/>
    <w:rsid w:val="00942013"/>
    <w:rsid w:val="00943F8E"/>
    <w:rsid w:val="00962BA8"/>
    <w:rsid w:val="009A6BFB"/>
    <w:rsid w:val="00A15598"/>
    <w:rsid w:val="00A54EF2"/>
    <w:rsid w:val="00A6733F"/>
    <w:rsid w:val="00A74275"/>
    <w:rsid w:val="00AB137F"/>
    <w:rsid w:val="00AC6DEC"/>
    <w:rsid w:val="00AD4FEF"/>
    <w:rsid w:val="00B52B7D"/>
    <w:rsid w:val="00B54984"/>
    <w:rsid w:val="00B63749"/>
    <w:rsid w:val="00B640FE"/>
    <w:rsid w:val="00B6735D"/>
    <w:rsid w:val="00B84BD0"/>
    <w:rsid w:val="00BD261E"/>
    <w:rsid w:val="00BE3881"/>
    <w:rsid w:val="00C03306"/>
    <w:rsid w:val="00C11D18"/>
    <w:rsid w:val="00C141AC"/>
    <w:rsid w:val="00C3209B"/>
    <w:rsid w:val="00C44687"/>
    <w:rsid w:val="00C55E3C"/>
    <w:rsid w:val="00D06D2F"/>
    <w:rsid w:val="00D10C00"/>
    <w:rsid w:val="00D36D48"/>
    <w:rsid w:val="00D73848"/>
    <w:rsid w:val="00DB5AF6"/>
    <w:rsid w:val="00DE4BDF"/>
    <w:rsid w:val="00E1505F"/>
    <w:rsid w:val="00E220BA"/>
    <w:rsid w:val="00E3488F"/>
    <w:rsid w:val="00E40D20"/>
    <w:rsid w:val="00E51EB5"/>
    <w:rsid w:val="00E82F91"/>
    <w:rsid w:val="00E90AB4"/>
    <w:rsid w:val="00EA7AD3"/>
    <w:rsid w:val="00F71B03"/>
    <w:rsid w:val="00F9607B"/>
    <w:rsid w:val="00FA1049"/>
    <w:rsid w:val="00FB60D3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4"/>
  </w:style>
  <w:style w:type="paragraph" w:styleId="2">
    <w:name w:val="heading 2"/>
    <w:basedOn w:val="a"/>
    <w:link w:val="20"/>
    <w:uiPriority w:val="9"/>
    <w:qFormat/>
    <w:rsid w:val="0002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1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8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411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F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ak-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1.amak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.amurobl.ru/pages/vakansii-na-predpriyatiyakh-apk-oblasti/vakansii-na-predpriyatiyakh-apk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79</cp:revision>
  <cp:lastPrinted>2022-02-08T01:54:00Z</cp:lastPrinted>
  <dcterms:created xsi:type="dcterms:W3CDTF">2022-02-07T02:27:00Z</dcterms:created>
  <dcterms:modified xsi:type="dcterms:W3CDTF">2023-01-09T23:26:00Z</dcterms:modified>
</cp:coreProperties>
</file>