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1E752" w14:textId="77777777" w:rsidR="007F5BF7" w:rsidRDefault="007F5BF7" w:rsidP="007F5B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АМУРСКОЙ ОБЛАСТИ</w:t>
      </w:r>
    </w:p>
    <w:p w14:paraId="6EC3FDB1" w14:textId="77777777" w:rsidR="007F5BF7" w:rsidRDefault="007F5BF7" w:rsidP="007F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caps/>
          <w:sz w:val="28"/>
          <w:szCs w:val="28"/>
          <w:lang w:eastAsia="zh-CN"/>
        </w:rPr>
      </w:pPr>
      <w:r>
        <w:rPr>
          <w:rFonts w:eastAsia="SimSun"/>
          <w:b/>
          <w:caps/>
          <w:sz w:val="28"/>
          <w:szCs w:val="28"/>
          <w:lang w:eastAsia="zh-CN"/>
        </w:rPr>
        <w:t>государственное ПРОФЕССИОНАЛЬНОЕ образовательное АВТОНОМНОЕ учреждение АМУРСКОЙ ОБЛАСТИ</w:t>
      </w:r>
    </w:p>
    <w:p w14:paraId="6FE86563" w14:textId="77777777" w:rsidR="007F5BF7" w:rsidRDefault="007F5BF7" w:rsidP="007F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caps/>
          <w:sz w:val="28"/>
          <w:szCs w:val="28"/>
          <w:lang w:eastAsia="zh-CN"/>
        </w:rPr>
      </w:pPr>
      <w:r>
        <w:rPr>
          <w:rFonts w:eastAsia="SimSun"/>
          <w:b/>
          <w:caps/>
          <w:sz w:val="28"/>
          <w:szCs w:val="28"/>
          <w:lang w:eastAsia="zh-CN"/>
        </w:rPr>
        <w:t>«АМУРСКИЙ АГРАРНЫЙ КОЛЛЕДЖ»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2552"/>
      </w:tblGrid>
      <w:tr w:rsidR="001617D1" w14:paraId="3A091517" w14:textId="77777777" w:rsidTr="009720C7">
        <w:trPr>
          <w:trHeight w:val="832"/>
        </w:trPr>
        <w:tc>
          <w:tcPr>
            <w:tcW w:w="9356" w:type="dxa"/>
            <w:gridSpan w:val="3"/>
          </w:tcPr>
          <w:p w14:paraId="41866AFF" w14:textId="77777777" w:rsidR="009720C7" w:rsidRDefault="009720C7" w:rsidP="007A0177">
            <w:pPr>
              <w:pStyle w:val="a4"/>
              <w:rPr>
                <w:sz w:val="34"/>
                <w:szCs w:val="34"/>
                <w:lang w:val="ru-RU" w:eastAsia="ru-RU"/>
              </w:rPr>
            </w:pPr>
          </w:p>
          <w:p w14:paraId="5CC37EFE" w14:textId="77777777" w:rsidR="001617D1" w:rsidRPr="006E41A4" w:rsidRDefault="001617D1" w:rsidP="007A0177">
            <w:pPr>
              <w:pStyle w:val="a4"/>
              <w:rPr>
                <w:sz w:val="34"/>
                <w:szCs w:val="34"/>
                <w:lang w:val="ru-RU" w:eastAsia="ru-RU"/>
              </w:rPr>
            </w:pPr>
            <w:r w:rsidRPr="006E41A4">
              <w:rPr>
                <w:sz w:val="34"/>
                <w:szCs w:val="34"/>
                <w:lang w:val="ru-RU" w:eastAsia="ru-RU"/>
              </w:rPr>
              <w:t>ПРИКАЗ</w:t>
            </w:r>
          </w:p>
          <w:p w14:paraId="52EBC59E" w14:textId="77777777" w:rsidR="001617D1" w:rsidRDefault="001617D1" w:rsidP="007A0177">
            <w:pPr>
              <w:widowControl w:val="0"/>
              <w:spacing w:line="252" w:lineRule="auto"/>
              <w:jc w:val="center"/>
              <w:rPr>
                <w:b/>
                <w:snapToGrid w:val="0"/>
                <w:sz w:val="2"/>
                <w:szCs w:val="2"/>
              </w:rPr>
            </w:pPr>
          </w:p>
        </w:tc>
      </w:tr>
      <w:tr w:rsidR="001617D1" w14:paraId="723E4DFF" w14:textId="77777777" w:rsidTr="009720C7">
        <w:trPr>
          <w:trHeight w:val="569"/>
        </w:trPr>
        <w:tc>
          <w:tcPr>
            <w:tcW w:w="2977" w:type="dxa"/>
            <w:vAlign w:val="bottom"/>
          </w:tcPr>
          <w:p w14:paraId="097AF344" w14:textId="2367367C" w:rsidR="001617D1" w:rsidRPr="006E41A4" w:rsidRDefault="001617D1" w:rsidP="00F3474A">
            <w:pPr>
              <w:pStyle w:val="a4"/>
              <w:ind w:right="196"/>
              <w:jc w:val="left"/>
              <w:rPr>
                <w:b w:val="0"/>
                <w:bCs/>
                <w:lang w:val="ru-RU" w:eastAsia="ru-RU"/>
              </w:rPr>
            </w:pPr>
            <w:r w:rsidRPr="006E41A4">
              <w:rPr>
                <w:b w:val="0"/>
                <w:lang w:val="ru-RU" w:eastAsia="ru-RU"/>
              </w:rPr>
              <w:t>_</w:t>
            </w:r>
            <w:r w:rsidR="00F3474A">
              <w:rPr>
                <w:b w:val="0"/>
                <w:lang w:val="ru-RU" w:eastAsia="ru-RU"/>
              </w:rPr>
              <w:t>14.06.2022</w:t>
            </w:r>
            <w:r w:rsidR="00C33C8F">
              <w:rPr>
                <w:b w:val="0"/>
                <w:lang w:val="en-US" w:eastAsia="ru-RU"/>
              </w:rPr>
              <w:t>__</w:t>
            </w:r>
            <w:r w:rsidRPr="006E41A4">
              <w:rPr>
                <w:b w:val="0"/>
                <w:lang w:val="ru-RU" w:eastAsia="ru-RU"/>
              </w:rPr>
              <w:t>_____</w:t>
            </w:r>
          </w:p>
        </w:tc>
        <w:tc>
          <w:tcPr>
            <w:tcW w:w="3827" w:type="dxa"/>
            <w:vAlign w:val="bottom"/>
          </w:tcPr>
          <w:p w14:paraId="4CD33E5C" w14:textId="77777777" w:rsidR="001617D1" w:rsidRPr="006E41A4" w:rsidRDefault="001617D1" w:rsidP="007A0177">
            <w:pPr>
              <w:pStyle w:val="a4"/>
              <w:ind w:right="102"/>
              <w:rPr>
                <w:b w:val="0"/>
                <w:lang w:val="ru-RU" w:eastAsia="ru-RU"/>
              </w:rPr>
            </w:pPr>
            <w:r w:rsidRPr="006E41A4">
              <w:rPr>
                <w:b w:val="0"/>
                <w:lang w:val="ru-RU" w:eastAsia="ru-RU"/>
              </w:rPr>
              <w:t xml:space="preserve">                                                №</w:t>
            </w:r>
          </w:p>
        </w:tc>
        <w:tc>
          <w:tcPr>
            <w:tcW w:w="2552" w:type="dxa"/>
            <w:vAlign w:val="bottom"/>
          </w:tcPr>
          <w:p w14:paraId="5F0C3446" w14:textId="0BF7C371" w:rsidR="001617D1" w:rsidRPr="006E41A4" w:rsidRDefault="00C4084A" w:rsidP="00F3474A">
            <w:pPr>
              <w:pStyle w:val="a4"/>
              <w:jc w:val="left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__</w:t>
            </w:r>
            <w:r w:rsidR="00F3474A">
              <w:rPr>
                <w:b w:val="0"/>
                <w:lang w:val="ru-RU" w:eastAsia="ru-RU"/>
              </w:rPr>
              <w:t>257-од</w:t>
            </w:r>
            <w:r>
              <w:rPr>
                <w:b w:val="0"/>
                <w:lang w:val="ru-RU" w:eastAsia="ru-RU"/>
              </w:rPr>
              <w:t>______</w:t>
            </w:r>
          </w:p>
        </w:tc>
      </w:tr>
      <w:tr w:rsidR="001617D1" w:rsidRPr="00D75744" w14:paraId="7E179EA3" w14:textId="77777777" w:rsidTr="009720C7">
        <w:trPr>
          <w:trHeight w:val="581"/>
        </w:trPr>
        <w:tc>
          <w:tcPr>
            <w:tcW w:w="9356" w:type="dxa"/>
            <w:gridSpan w:val="3"/>
          </w:tcPr>
          <w:p w14:paraId="5B433768" w14:textId="77777777" w:rsidR="001617D1" w:rsidRPr="006E41A4" w:rsidRDefault="001617D1" w:rsidP="007A0177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</w:p>
          <w:p w14:paraId="3CB16FB7" w14:textId="77777777" w:rsidR="001617D1" w:rsidRPr="006E41A4" w:rsidRDefault="001617D1" w:rsidP="007A0177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6E41A4">
              <w:rPr>
                <w:b w:val="0"/>
                <w:sz w:val="24"/>
                <w:szCs w:val="24"/>
                <w:lang w:val="ru-RU" w:eastAsia="ru-RU"/>
              </w:rPr>
              <w:t>г. Благовещенск</w:t>
            </w:r>
          </w:p>
        </w:tc>
      </w:tr>
    </w:tbl>
    <w:p w14:paraId="6B2DC747" w14:textId="77777777" w:rsidR="008161DA" w:rsidRDefault="008161DA" w:rsidP="008161DA">
      <w:r>
        <w:t>О</w:t>
      </w:r>
      <w:r w:rsidR="00200913">
        <w:t xml:space="preserve"> </w:t>
      </w:r>
      <w:r w:rsidR="00F511B6">
        <w:t>нормах времени для расчета</w:t>
      </w:r>
    </w:p>
    <w:p w14:paraId="5642D691" w14:textId="4F2804E5" w:rsidR="00C33C8F" w:rsidRDefault="00F511B6" w:rsidP="008161DA">
      <w:r>
        <w:t>учебной работы</w:t>
      </w:r>
      <w:r w:rsidR="00C33C8F" w:rsidRPr="00C33C8F">
        <w:t xml:space="preserve"> </w:t>
      </w:r>
      <w:r w:rsidR="00C33C8F">
        <w:t>на</w:t>
      </w:r>
      <w:r w:rsidR="00C4084A">
        <w:t xml:space="preserve"> 202</w:t>
      </w:r>
      <w:r w:rsidR="001768C7">
        <w:t>2</w:t>
      </w:r>
      <w:r w:rsidR="00C33C8F" w:rsidRPr="00C33C8F">
        <w:t>-202</w:t>
      </w:r>
      <w:r w:rsidR="001768C7">
        <w:t>3</w:t>
      </w:r>
      <w:r w:rsidR="00C33C8F">
        <w:t xml:space="preserve"> </w:t>
      </w:r>
    </w:p>
    <w:p w14:paraId="5D2E688B" w14:textId="71AE74F8" w:rsidR="00F511B6" w:rsidRPr="00C33C8F" w:rsidRDefault="00C33C8F" w:rsidP="008161DA">
      <w:proofErr w:type="gramStart"/>
      <w:r>
        <w:t>уч</w:t>
      </w:r>
      <w:r w:rsidR="00F3474A">
        <w:t xml:space="preserve">ебный </w:t>
      </w:r>
      <w:r>
        <w:t xml:space="preserve"> год</w:t>
      </w:r>
      <w:proofErr w:type="gramEnd"/>
    </w:p>
    <w:p w14:paraId="586D7D9A" w14:textId="77777777" w:rsidR="008161DA" w:rsidRDefault="008161DA" w:rsidP="008161DA">
      <w:pPr>
        <w:jc w:val="both"/>
        <w:rPr>
          <w:sz w:val="28"/>
          <w:szCs w:val="28"/>
        </w:rPr>
      </w:pPr>
    </w:p>
    <w:p w14:paraId="7B78665E" w14:textId="77777777" w:rsidR="000A62C1" w:rsidRPr="00200913" w:rsidRDefault="000A62C1" w:rsidP="008161DA">
      <w:pPr>
        <w:jc w:val="both"/>
        <w:rPr>
          <w:sz w:val="28"/>
          <w:szCs w:val="28"/>
        </w:rPr>
      </w:pPr>
    </w:p>
    <w:p w14:paraId="54FC13CA" w14:textId="77777777" w:rsidR="00200913" w:rsidRDefault="00200913" w:rsidP="00200913">
      <w:pPr>
        <w:ind w:firstLine="708"/>
        <w:jc w:val="both"/>
      </w:pPr>
      <w:r w:rsidRPr="00200913">
        <w:rPr>
          <w:sz w:val="28"/>
          <w:szCs w:val="28"/>
        </w:rPr>
        <w:t>В соответствии с Федеральным законом от 29.12.2012 №273-ФЗ «Об образовании в Российской Федерации»</w:t>
      </w:r>
      <w:r w:rsidR="003C2FB4">
        <w:rPr>
          <w:sz w:val="28"/>
          <w:szCs w:val="28"/>
        </w:rPr>
        <w:t>,</w:t>
      </w:r>
      <w:r w:rsidR="00E316C8">
        <w:rPr>
          <w:sz w:val="28"/>
          <w:szCs w:val="28"/>
        </w:rPr>
        <w:t xml:space="preserve"> </w:t>
      </w:r>
      <w:r w:rsidR="003C2FB4" w:rsidRPr="003C2FB4">
        <w:rPr>
          <w:sz w:val="28"/>
          <w:szCs w:val="28"/>
        </w:rPr>
        <w:t>приказ</w:t>
      </w:r>
      <w:r w:rsidR="003C2FB4">
        <w:rPr>
          <w:sz w:val="28"/>
          <w:szCs w:val="28"/>
        </w:rPr>
        <w:t>ом</w:t>
      </w:r>
      <w:r w:rsidR="003C2FB4" w:rsidRPr="003C2FB4">
        <w:rPr>
          <w:sz w:val="28"/>
          <w:szCs w:val="28"/>
        </w:rPr>
        <w:t xml:space="preserve"> Министерства образования и науки РФ от 14 июня 2013 года № 464 «Об утверждении Порядка организации и осуществления образовательной деятельности по образовательным программам СПО»</w:t>
      </w:r>
    </w:p>
    <w:p w14:paraId="65901F19" w14:textId="77777777" w:rsidR="008161DA" w:rsidRDefault="008161DA" w:rsidP="002009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47283">
        <w:rPr>
          <w:b/>
          <w:sz w:val="28"/>
          <w:szCs w:val="28"/>
        </w:rPr>
        <w:t xml:space="preserve"> р и к а з ы в а ю:</w:t>
      </w:r>
      <w:r w:rsidRPr="00DC6F05">
        <w:rPr>
          <w:sz w:val="28"/>
          <w:szCs w:val="28"/>
        </w:rPr>
        <w:t xml:space="preserve"> </w:t>
      </w:r>
    </w:p>
    <w:p w14:paraId="6505DF71" w14:textId="51DB4F75" w:rsidR="00E316C8" w:rsidRDefault="00E30141" w:rsidP="0019277B">
      <w:pPr>
        <w:ind w:firstLine="708"/>
        <w:jc w:val="both"/>
        <w:rPr>
          <w:sz w:val="28"/>
          <w:szCs w:val="28"/>
        </w:rPr>
      </w:pPr>
      <w:r w:rsidRPr="004847E0">
        <w:rPr>
          <w:sz w:val="28"/>
          <w:szCs w:val="28"/>
        </w:rPr>
        <w:t xml:space="preserve">1. </w:t>
      </w:r>
      <w:r w:rsidR="008161DA" w:rsidRPr="004847E0">
        <w:rPr>
          <w:sz w:val="28"/>
          <w:szCs w:val="28"/>
        </w:rPr>
        <w:t>Утвердить прилагаем</w:t>
      </w:r>
      <w:r w:rsidR="000176A5">
        <w:rPr>
          <w:sz w:val="28"/>
          <w:szCs w:val="28"/>
        </w:rPr>
        <w:t>ое</w:t>
      </w:r>
      <w:r w:rsidR="008161DA" w:rsidRPr="004847E0">
        <w:rPr>
          <w:sz w:val="28"/>
          <w:szCs w:val="28"/>
        </w:rPr>
        <w:t xml:space="preserve"> </w:t>
      </w:r>
      <w:r w:rsidR="000176A5" w:rsidRPr="000176A5">
        <w:rPr>
          <w:rFonts w:eastAsia="Calibri"/>
          <w:sz w:val="28"/>
          <w:szCs w:val="28"/>
          <w:lang w:eastAsia="en-US"/>
        </w:rPr>
        <w:t xml:space="preserve">Положение о </w:t>
      </w:r>
      <w:r w:rsidR="00594742">
        <w:rPr>
          <w:rFonts w:eastAsia="Calibri"/>
          <w:sz w:val="28"/>
          <w:szCs w:val="28"/>
          <w:lang w:eastAsia="en-US"/>
        </w:rPr>
        <w:t xml:space="preserve">нормах времени для расчета учебной работы </w:t>
      </w:r>
      <w:r w:rsidR="000176A5" w:rsidRPr="000176A5">
        <w:rPr>
          <w:rFonts w:eastAsia="Calibri"/>
          <w:sz w:val="28"/>
          <w:szCs w:val="28"/>
          <w:lang w:eastAsia="en-US"/>
        </w:rPr>
        <w:t>в ГПО</w:t>
      </w:r>
      <w:r w:rsidR="00DA57C3">
        <w:rPr>
          <w:rFonts w:eastAsia="Calibri"/>
          <w:sz w:val="28"/>
          <w:szCs w:val="28"/>
          <w:lang w:eastAsia="en-US"/>
        </w:rPr>
        <w:t>А</w:t>
      </w:r>
      <w:r w:rsidR="000176A5" w:rsidRPr="000176A5">
        <w:rPr>
          <w:rFonts w:eastAsia="Calibri"/>
          <w:sz w:val="28"/>
          <w:szCs w:val="28"/>
          <w:lang w:eastAsia="en-US"/>
        </w:rPr>
        <w:t xml:space="preserve">У АО «Амурский </w:t>
      </w:r>
      <w:r w:rsidR="00DA57C3">
        <w:rPr>
          <w:rFonts w:eastAsia="Calibri"/>
          <w:sz w:val="28"/>
          <w:szCs w:val="28"/>
          <w:lang w:eastAsia="en-US"/>
        </w:rPr>
        <w:t>аграрный колледж</w:t>
      </w:r>
      <w:r w:rsidR="000176A5" w:rsidRPr="000176A5">
        <w:rPr>
          <w:rFonts w:eastAsia="Calibri"/>
          <w:sz w:val="28"/>
          <w:szCs w:val="28"/>
          <w:lang w:eastAsia="en-US"/>
        </w:rPr>
        <w:t>»</w:t>
      </w:r>
      <w:r w:rsidR="00C33C8F">
        <w:rPr>
          <w:rFonts w:eastAsia="Calibri"/>
          <w:sz w:val="28"/>
          <w:szCs w:val="28"/>
          <w:lang w:eastAsia="en-US"/>
        </w:rPr>
        <w:t xml:space="preserve"> на 20</w:t>
      </w:r>
      <w:r w:rsidR="00DA57C3">
        <w:rPr>
          <w:rFonts w:eastAsia="Calibri"/>
          <w:sz w:val="28"/>
          <w:szCs w:val="28"/>
          <w:lang w:eastAsia="en-US"/>
        </w:rPr>
        <w:t>2</w:t>
      </w:r>
      <w:r w:rsidR="001768C7">
        <w:rPr>
          <w:rFonts w:eastAsia="Calibri"/>
          <w:sz w:val="28"/>
          <w:szCs w:val="28"/>
          <w:lang w:eastAsia="en-US"/>
        </w:rPr>
        <w:t>2</w:t>
      </w:r>
      <w:r w:rsidR="00C33C8F">
        <w:rPr>
          <w:rFonts w:eastAsia="Calibri"/>
          <w:sz w:val="28"/>
          <w:szCs w:val="28"/>
          <w:lang w:eastAsia="en-US"/>
        </w:rPr>
        <w:t>-202</w:t>
      </w:r>
      <w:r w:rsidR="001768C7">
        <w:rPr>
          <w:rFonts w:eastAsia="Calibri"/>
          <w:sz w:val="28"/>
          <w:szCs w:val="28"/>
          <w:lang w:eastAsia="en-US"/>
        </w:rPr>
        <w:t>3</w:t>
      </w:r>
      <w:r w:rsidR="00C33C8F">
        <w:rPr>
          <w:rFonts w:eastAsia="Calibri"/>
          <w:sz w:val="28"/>
          <w:szCs w:val="28"/>
          <w:lang w:eastAsia="en-US"/>
        </w:rPr>
        <w:t xml:space="preserve"> учебный год</w:t>
      </w:r>
      <w:r w:rsidR="00E316C8">
        <w:rPr>
          <w:sz w:val="28"/>
          <w:szCs w:val="28"/>
        </w:rPr>
        <w:t>.</w:t>
      </w:r>
    </w:p>
    <w:p w14:paraId="2D59D854" w14:textId="68A537BB" w:rsidR="00E30141" w:rsidRPr="004847E0" w:rsidRDefault="009D69A6" w:rsidP="00192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1B6">
        <w:rPr>
          <w:sz w:val="28"/>
          <w:szCs w:val="28"/>
        </w:rPr>
        <w:t xml:space="preserve">. </w:t>
      </w:r>
      <w:r w:rsidR="001306FF">
        <w:rPr>
          <w:sz w:val="28"/>
          <w:szCs w:val="28"/>
        </w:rPr>
        <w:t>Заместителю директора по учебно</w:t>
      </w:r>
      <w:r w:rsidR="00E849AC">
        <w:rPr>
          <w:sz w:val="28"/>
          <w:szCs w:val="28"/>
        </w:rPr>
        <w:t>-</w:t>
      </w:r>
      <w:r w:rsidR="001306FF">
        <w:rPr>
          <w:sz w:val="28"/>
          <w:szCs w:val="28"/>
        </w:rPr>
        <w:t>методической работе</w:t>
      </w:r>
      <w:r w:rsidR="004C377F">
        <w:rPr>
          <w:sz w:val="28"/>
          <w:szCs w:val="28"/>
        </w:rPr>
        <w:t>, руководителям отделений</w:t>
      </w:r>
      <w:r w:rsidR="001306FF">
        <w:rPr>
          <w:sz w:val="28"/>
          <w:szCs w:val="28"/>
        </w:rPr>
        <w:t xml:space="preserve"> </w:t>
      </w:r>
      <w:r w:rsidR="00F511B6">
        <w:rPr>
          <w:sz w:val="28"/>
          <w:szCs w:val="28"/>
        </w:rPr>
        <w:t>при формировании тарификации на</w:t>
      </w:r>
      <w:r w:rsidR="006E41A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768C7">
        <w:rPr>
          <w:sz w:val="28"/>
          <w:szCs w:val="28"/>
        </w:rPr>
        <w:t>2</w:t>
      </w:r>
      <w:r w:rsidR="00F511B6">
        <w:rPr>
          <w:sz w:val="28"/>
          <w:szCs w:val="28"/>
        </w:rPr>
        <w:t>-20</w:t>
      </w:r>
      <w:r w:rsidR="00C33C8F">
        <w:rPr>
          <w:sz w:val="28"/>
          <w:szCs w:val="28"/>
        </w:rPr>
        <w:t>2</w:t>
      </w:r>
      <w:r w:rsidR="001768C7">
        <w:rPr>
          <w:sz w:val="28"/>
          <w:szCs w:val="28"/>
        </w:rPr>
        <w:t xml:space="preserve">3 </w:t>
      </w:r>
      <w:r w:rsidR="001306FF">
        <w:rPr>
          <w:sz w:val="28"/>
          <w:szCs w:val="28"/>
        </w:rPr>
        <w:t>учебный</w:t>
      </w:r>
      <w:r w:rsidR="00F511B6">
        <w:rPr>
          <w:sz w:val="28"/>
          <w:szCs w:val="28"/>
        </w:rPr>
        <w:t xml:space="preserve"> год руководствоваться настоящим приказом.</w:t>
      </w:r>
    </w:p>
    <w:p w14:paraId="51A1A0BD" w14:textId="1E3B20F2" w:rsidR="0019277B" w:rsidRDefault="004847E0" w:rsidP="00AE37DB">
      <w:pPr>
        <w:ind w:firstLine="709"/>
        <w:jc w:val="both"/>
        <w:rPr>
          <w:sz w:val="28"/>
          <w:szCs w:val="28"/>
        </w:rPr>
      </w:pPr>
      <w:r w:rsidRPr="004847E0">
        <w:rPr>
          <w:sz w:val="28"/>
          <w:szCs w:val="28"/>
        </w:rPr>
        <w:t>3</w:t>
      </w:r>
      <w:r w:rsidR="00E30141" w:rsidRPr="004847E0">
        <w:rPr>
          <w:sz w:val="28"/>
          <w:szCs w:val="28"/>
        </w:rPr>
        <w:t xml:space="preserve">. </w:t>
      </w:r>
      <w:r w:rsidR="003A1FF6" w:rsidRPr="003A1FF6">
        <w:rPr>
          <w:sz w:val="28"/>
          <w:szCs w:val="28"/>
        </w:rPr>
        <w:t xml:space="preserve">Секретарю </w:t>
      </w:r>
      <w:proofErr w:type="spellStart"/>
      <w:r w:rsidR="003A1FF6" w:rsidRPr="003A1FF6">
        <w:rPr>
          <w:sz w:val="28"/>
          <w:szCs w:val="28"/>
        </w:rPr>
        <w:t>Сергиевич</w:t>
      </w:r>
      <w:proofErr w:type="spellEnd"/>
      <w:r w:rsidR="003A1FF6" w:rsidRPr="003A1FF6">
        <w:rPr>
          <w:sz w:val="28"/>
          <w:szCs w:val="28"/>
        </w:rPr>
        <w:t xml:space="preserve"> О.А.</w:t>
      </w:r>
      <w:r w:rsidR="0019277B" w:rsidRPr="003A1FF6">
        <w:rPr>
          <w:sz w:val="28"/>
          <w:szCs w:val="28"/>
        </w:rPr>
        <w:t xml:space="preserve"> ознакомить </w:t>
      </w:r>
      <w:r w:rsidR="00AE37DB">
        <w:rPr>
          <w:sz w:val="28"/>
          <w:szCs w:val="28"/>
        </w:rPr>
        <w:t xml:space="preserve">заместителей директора, </w:t>
      </w:r>
      <w:r w:rsidR="0019277B" w:rsidRPr="003A1FF6">
        <w:rPr>
          <w:sz w:val="28"/>
          <w:szCs w:val="28"/>
        </w:rPr>
        <w:t>заведующих отделениями</w:t>
      </w:r>
      <w:r w:rsidR="006F4BF8">
        <w:rPr>
          <w:sz w:val="28"/>
          <w:szCs w:val="28"/>
        </w:rPr>
        <w:t>, руководителей отделений</w:t>
      </w:r>
      <w:r w:rsidR="0019277B" w:rsidRPr="003A1FF6">
        <w:rPr>
          <w:sz w:val="28"/>
          <w:szCs w:val="28"/>
        </w:rPr>
        <w:t xml:space="preserve"> под подпись</w:t>
      </w:r>
      <w:r w:rsidR="0019277B">
        <w:rPr>
          <w:sz w:val="28"/>
          <w:szCs w:val="28"/>
        </w:rPr>
        <w:t>.</w:t>
      </w:r>
    </w:p>
    <w:p w14:paraId="40A058CA" w14:textId="52F2F765" w:rsidR="004847E0" w:rsidRPr="004847E0" w:rsidRDefault="00F3474A" w:rsidP="00192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61DA" w:rsidRPr="004847E0">
        <w:rPr>
          <w:sz w:val="28"/>
          <w:szCs w:val="28"/>
        </w:rPr>
        <w:t xml:space="preserve">. Контроль над исполнением приказа </w:t>
      </w:r>
      <w:r w:rsidR="001306FF">
        <w:rPr>
          <w:sz w:val="28"/>
          <w:szCs w:val="28"/>
        </w:rPr>
        <w:t>оставляю за собой</w:t>
      </w:r>
      <w:r w:rsidR="00F511B6">
        <w:rPr>
          <w:sz w:val="28"/>
          <w:szCs w:val="28"/>
        </w:rPr>
        <w:t>.</w:t>
      </w:r>
    </w:p>
    <w:p w14:paraId="627B06F6" w14:textId="77777777" w:rsidR="008161DA" w:rsidRPr="004847E0" w:rsidRDefault="008161DA" w:rsidP="0019277B">
      <w:pPr>
        <w:ind w:firstLine="708"/>
        <w:jc w:val="both"/>
        <w:rPr>
          <w:b/>
          <w:sz w:val="28"/>
          <w:szCs w:val="28"/>
        </w:rPr>
      </w:pPr>
    </w:p>
    <w:p w14:paraId="24C6F372" w14:textId="27D72EE8" w:rsidR="00E30141" w:rsidRPr="004847E0" w:rsidRDefault="00AE37DB" w:rsidP="0019277B">
      <w:pPr>
        <w:ind w:firstLine="708"/>
        <w:rPr>
          <w:sz w:val="28"/>
          <w:szCs w:val="28"/>
        </w:rPr>
      </w:pPr>
      <w:r w:rsidRPr="00AE37D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C488ED" wp14:editId="315F5C3D">
                <wp:simplePos x="0" y="0"/>
                <wp:positionH relativeFrom="column">
                  <wp:posOffset>958215</wp:posOffset>
                </wp:positionH>
                <wp:positionV relativeFrom="paragraph">
                  <wp:posOffset>8255</wp:posOffset>
                </wp:positionV>
                <wp:extent cx="3486150" cy="19431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0CFB" w14:textId="594E156F" w:rsidR="00AE37DB" w:rsidRDefault="00AE37DB">
                            <w:r>
                              <w:t xml:space="preserve"> </w:t>
                            </w:r>
                            <w:r w:rsidRPr="00C212D4">
                              <w:rPr>
                                <w:noProof/>
                              </w:rPr>
                              <w:drawing>
                                <wp:inline distT="0" distB="0" distL="0" distR="0" wp14:anchorId="11D8E88D" wp14:editId="3D5BC478">
                                  <wp:extent cx="3238500" cy="1838324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41" cy="1849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488E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5.45pt;margin-top:.65pt;width:274.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" stroked="f">
                <v:textbox>
                  <w:txbxContent>
                    <w:p w14:paraId="4FDD0CFB" w14:textId="594E156F" w:rsidR="00AE37DB" w:rsidRDefault="00AE37DB">
                      <w:r>
                        <w:t xml:space="preserve"> </w:t>
                      </w:r>
                      <w:r w:rsidRPr="00C212D4">
                        <w:rPr>
                          <w:noProof/>
                        </w:rPr>
                        <w:drawing>
                          <wp:inline distT="0" distB="0" distL="0" distR="0" wp14:anchorId="11D8E88D" wp14:editId="3D5BC478">
                            <wp:extent cx="3238500" cy="1838324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41" cy="1849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61B5A" w14:textId="5658CDAC" w:rsidR="008161DA" w:rsidRDefault="005264DE" w:rsidP="008161D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33C8F">
        <w:rPr>
          <w:sz w:val="28"/>
          <w:szCs w:val="28"/>
        </w:rPr>
        <w:t>иректор</w:t>
      </w:r>
      <w:r w:rsidR="008161DA" w:rsidRPr="004847E0">
        <w:rPr>
          <w:sz w:val="28"/>
          <w:szCs w:val="28"/>
        </w:rPr>
        <w:t xml:space="preserve">                                                                      </w:t>
      </w:r>
      <w:r w:rsidR="00E30141" w:rsidRPr="004847E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Т.А. Рома</w:t>
      </w:r>
      <w:bookmarkStart w:id="0" w:name="_GoBack"/>
      <w:bookmarkEnd w:id="0"/>
      <w:r>
        <w:rPr>
          <w:sz w:val="28"/>
          <w:szCs w:val="28"/>
        </w:rPr>
        <w:t>нцова</w:t>
      </w:r>
    </w:p>
    <w:p w14:paraId="71043BB6" w14:textId="77777777" w:rsidR="001306FF" w:rsidRDefault="001306FF" w:rsidP="008161DA">
      <w:pPr>
        <w:rPr>
          <w:sz w:val="28"/>
          <w:szCs w:val="28"/>
        </w:rPr>
      </w:pPr>
    </w:p>
    <w:p w14:paraId="4A73A43C" w14:textId="77777777" w:rsidR="001306FF" w:rsidRDefault="001306FF" w:rsidP="008161DA">
      <w:pPr>
        <w:rPr>
          <w:sz w:val="28"/>
          <w:szCs w:val="28"/>
        </w:rPr>
      </w:pPr>
    </w:p>
    <w:p w14:paraId="51707A05" w14:textId="77777777" w:rsidR="001306FF" w:rsidRDefault="001306FF" w:rsidP="008161DA">
      <w:pPr>
        <w:rPr>
          <w:sz w:val="28"/>
          <w:szCs w:val="28"/>
        </w:rPr>
      </w:pPr>
    </w:p>
    <w:p w14:paraId="6306050E" w14:textId="77777777" w:rsidR="001306FF" w:rsidRDefault="001306FF" w:rsidP="008161DA">
      <w:pPr>
        <w:rPr>
          <w:sz w:val="28"/>
          <w:szCs w:val="28"/>
        </w:rPr>
      </w:pPr>
    </w:p>
    <w:p w14:paraId="78FCD1DC" w14:textId="77777777" w:rsidR="001306FF" w:rsidRDefault="001306FF" w:rsidP="008161DA">
      <w:pPr>
        <w:rPr>
          <w:sz w:val="28"/>
          <w:szCs w:val="28"/>
        </w:rPr>
      </w:pPr>
    </w:p>
    <w:p w14:paraId="160BD4B8" w14:textId="4DF8807A" w:rsidR="001306FF" w:rsidRDefault="001306FF" w:rsidP="008161DA">
      <w:pPr>
        <w:rPr>
          <w:sz w:val="28"/>
          <w:szCs w:val="28"/>
        </w:rPr>
      </w:pPr>
    </w:p>
    <w:p w14:paraId="51659BB7" w14:textId="4E09CADD" w:rsidR="004C377F" w:rsidRDefault="004C377F" w:rsidP="008161DA">
      <w:pPr>
        <w:rPr>
          <w:sz w:val="28"/>
          <w:szCs w:val="28"/>
        </w:rPr>
      </w:pPr>
    </w:p>
    <w:p w14:paraId="68B84CB6" w14:textId="0163C673" w:rsidR="00F3474A" w:rsidRDefault="00F3474A" w:rsidP="008161DA">
      <w:pPr>
        <w:rPr>
          <w:sz w:val="28"/>
          <w:szCs w:val="28"/>
        </w:rPr>
      </w:pPr>
    </w:p>
    <w:p w14:paraId="6BC0E591" w14:textId="257A152E" w:rsidR="00F3474A" w:rsidRDefault="00AE37DB" w:rsidP="008161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EC4A9E" w14:textId="77777777" w:rsidR="001306FF" w:rsidRDefault="001306FF" w:rsidP="008161DA">
      <w:pPr>
        <w:rPr>
          <w:sz w:val="28"/>
          <w:szCs w:val="28"/>
        </w:rPr>
      </w:pPr>
    </w:p>
    <w:p w14:paraId="29F77CF2" w14:textId="77777777" w:rsidR="001306FF" w:rsidRDefault="001306FF" w:rsidP="008161DA">
      <w:pPr>
        <w:rPr>
          <w:sz w:val="28"/>
          <w:szCs w:val="28"/>
        </w:rPr>
      </w:pPr>
    </w:p>
    <w:p w14:paraId="168118D2" w14:textId="77777777" w:rsidR="001306FF" w:rsidRDefault="001306FF" w:rsidP="008161D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E30141" w:rsidRPr="00C76E94" w14:paraId="73C99195" w14:textId="77777777" w:rsidTr="00E30141">
        <w:tc>
          <w:tcPr>
            <w:tcW w:w="4927" w:type="dxa"/>
            <w:shd w:val="clear" w:color="auto" w:fill="auto"/>
          </w:tcPr>
          <w:p w14:paraId="71A20003" w14:textId="77777777" w:rsidR="00E30141" w:rsidRPr="001306FF" w:rsidRDefault="00E30141" w:rsidP="00E30141">
            <w:r w:rsidRPr="001306FF">
              <w:rPr>
                <w:b/>
              </w:rPr>
              <w:lastRenderedPageBreak/>
              <w:tab/>
            </w:r>
          </w:p>
        </w:tc>
        <w:tc>
          <w:tcPr>
            <w:tcW w:w="4927" w:type="dxa"/>
            <w:shd w:val="clear" w:color="auto" w:fill="auto"/>
          </w:tcPr>
          <w:p w14:paraId="6EE7571E" w14:textId="77777777" w:rsidR="00E30141" w:rsidRPr="001306FF" w:rsidRDefault="001306FF" w:rsidP="00E30141">
            <w:r w:rsidRPr="001306FF">
              <w:t>УТВЕРЖДЕНО</w:t>
            </w:r>
          </w:p>
          <w:p w14:paraId="3C06069F" w14:textId="77777777" w:rsidR="00E30141" w:rsidRPr="001306FF" w:rsidRDefault="00E30141" w:rsidP="00E30141">
            <w:r w:rsidRPr="001306FF">
              <w:t>приказом ГПО</w:t>
            </w:r>
            <w:r w:rsidR="005264DE">
              <w:t>А</w:t>
            </w:r>
            <w:r w:rsidRPr="001306FF">
              <w:t xml:space="preserve">У АО «Амурский </w:t>
            </w:r>
            <w:r w:rsidR="005264DE">
              <w:t>аграрный колледж</w:t>
            </w:r>
            <w:r w:rsidRPr="001306FF">
              <w:t>»</w:t>
            </w:r>
          </w:p>
          <w:p w14:paraId="4E38CAD1" w14:textId="4DE822ED" w:rsidR="00E30141" w:rsidRPr="001306FF" w:rsidRDefault="00E30141" w:rsidP="00F3474A">
            <w:r w:rsidRPr="001306FF">
              <w:t>от _</w:t>
            </w:r>
            <w:r w:rsidR="00F3474A">
              <w:t>14.06.2022</w:t>
            </w:r>
            <w:r w:rsidRPr="001306FF">
              <w:t>_№_</w:t>
            </w:r>
            <w:r w:rsidR="00F3474A">
              <w:t>257</w:t>
            </w:r>
            <w:r w:rsidR="008739FA">
              <w:t>-од</w:t>
            </w:r>
            <w:r w:rsidRPr="001306FF">
              <w:t>___</w:t>
            </w:r>
          </w:p>
        </w:tc>
      </w:tr>
    </w:tbl>
    <w:p w14:paraId="16E30348" w14:textId="77777777" w:rsidR="00E30141" w:rsidRDefault="00E30141" w:rsidP="00E30141">
      <w:pPr>
        <w:tabs>
          <w:tab w:val="left" w:pos="5479"/>
        </w:tabs>
        <w:rPr>
          <w:b/>
          <w:sz w:val="28"/>
          <w:szCs w:val="28"/>
        </w:rPr>
      </w:pPr>
    </w:p>
    <w:p w14:paraId="1E01A844" w14:textId="77777777" w:rsidR="001306FF" w:rsidRPr="0019277B" w:rsidRDefault="001306FF" w:rsidP="003E28A2">
      <w:pPr>
        <w:jc w:val="center"/>
        <w:rPr>
          <w:rFonts w:eastAsia="Calibri"/>
          <w:b/>
          <w:lang w:eastAsia="en-US"/>
        </w:rPr>
      </w:pPr>
      <w:r w:rsidRPr="0019277B">
        <w:rPr>
          <w:rFonts w:eastAsia="Calibri"/>
          <w:b/>
          <w:lang w:eastAsia="en-US"/>
        </w:rPr>
        <w:t xml:space="preserve">Положение о </w:t>
      </w:r>
      <w:r w:rsidR="008739FA" w:rsidRPr="0019277B">
        <w:rPr>
          <w:rFonts w:eastAsia="Calibri"/>
          <w:b/>
          <w:lang w:eastAsia="en-US"/>
        </w:rPr>
        <w:t>нормах времени</w:t>
      </w:r>
      <w:r w:rsidR="00594742" w:rsidRPr="0019277B">
        <w:rPr>
          <w:rFonts w:eastAsia="Calibri"/>
          <w:b/>
          <w:lang w:eastAsia="en-US"/>
        </w:rPr>
        <w:t xml:space="preserve"> для расчета учебной работы</w:t>
      </w:r>
    </w:p>
    <w:p w14:paraId="40A0FAA4" w14:textId="072D8B28" w:rsidR="00282B48" w:rsidRPr="0019277B" w:rsidRDefault="00282B48" w:rsidP="003E28A2">
      <w:pPr>
        <w:jc w:val="center"/>
        <w:rPr>
          <w:rFonts w:eastAsia="Calibri"/>
          <w:b/>
          <w:bCs/>
          <w:lang w:eastAsia="en-US"/>
        </w:rPr>
      </w:pPr>
      <w:r w:rsidRPr="0019277B">
        <w:rPr>
          <w:rFonts w:eastAsia="Calibri"/>
          <w:b/>
          <w:lang w:eastAsia="en-US"/>
        </w:rPr>
        <w:t>в ГПО</w:t>
      </w:r>
      <w:r w:rsidR="00581F44">
        <w:rPr>
          <w:rFonts w:eastAsia="Calibri"/>
          <w:b/>
          <w:lang w:eastAsia="en-US"/>
        </w:rPr>
        <w:t>А</w:t>
      </w:r>
      <w:r w:rsidRPr="0019277B">
        <w:rPr>
          <w:rFonts w:eastAsia="Calibri"/>
          <w:b/>
          <w:lang w:eastAsia="en-US"/>
        </w:rPr>
        <w:t xml:space="preserve">У АО «Амурский </w:t>
      </w:r>
      <w:r w:rsidR="00581F44">
        <w:rPr>
          <w:rFonts w:eastAsia="Calibri"/>
          <w:b/>
          <w:lang w:eastAsia="en-US"/>
        </w:rPr>
        <w:t>аграрный колледж</w:t>
      </w:r>
      <w:r w:rsidRPr="0019277B">
        <w:rPr>
          <w:rFonts w:eastAsia="Calibri"/>
          <w:b/>
          <w:lang w:eastAsia="en-US"/>
        </w:rPr>
        <w:t>»</w:t>
      </w:r>
      <w:r w:rsidR="00C33C8F" w:rsidRPr="0019277B">
        <w:rPr>
          <w:rFonts w:eastAsia="Calibri"/>
          <w:b/>
          <w:lang w:eastAsia="en-US"/>
        </w:rPr>
        <w:t xml:space="preserve"> на </w:t>
      </w:r>
      <w:r w:rsidR="00C33C8F" w:rsidRPr="0019277B">
        <w:rPr>
          <w:rFonts w:eastAsia="Calibri"/>
          <w:b/>
          <w:bCs/>
          <w:lang w:eastAsia="en-US"/>
        </w:rPr>
        <w:t>20</w:t>
      </w:r>
      <w:r w:rsidR="00581F44">
        <w:rPr>
          <w:rFonts w:eastAsia="Calibri"/>
          <w:b/>
          <w:bCs/>
          <w:lang w:eastAsia="en-US"/>
        </w:rPr>
        <w:t>2</w:t>
      </w:r>
      <w:r w:rsidR="001768C7">
        <w:rPr>
          <w:rFonts w:eastAsia="Calibri"/>
          <w:b/>
          <w:bCs/>
          <w:lang w:eastAsia="en-US"/>
        </w:rPr>
        <w:t>2</w:t>
      </w:r>
      <w:r w:rsidR="00C33C8F" w:rsidRPr="0019277B">
        <w:rPr>
          <w:rFonts w:eastAsia="Calibri"/>
          <w:b/>
          <w:bCs/>
          <w:lang w:eastAsia="en-US"/>
        </w:rPr>
        <w:t>-202</w:t>
      </w:r>
      <w:r w:rsidR="001768C7">
        <w:rPr>
          <w:rFonts w:eastAsia="Calibri"/>
          <w:b/>
          <w:bCs/>
          <w:lang w:eastAsia="en-US"/>
        </w:rPr>
        <w:t>3</w:t>
      </w:r>
      <w:r w:rsidR="00C33C8F" w:rsidRPr="0019277B">
        <w:rPr>
          <w:rFonts w:eastAsia="Calibri"/>
          <w:b/>
          <w:bCs/>
          <w:lang w:eastAsia="en-US"/>
        </w:rPr>
        <w:t xml:space="preserve"> учебный год</w:t>
      </w:r>
    </w:p>
    <w:p w14:paraId="7ABC396B" w14:textId="77777777" w:rsidR="001306FF" w:rsidRPr="0019277B" w:rsidRDefault="001306FF" w:rsidP="003E28A2">
      <w:pPr>
        <w:jc w:val="center"/>
        <w:rPr>
          <w:b/>
        </w:rPr>
      </w:pPr>
    </w:p>
    <w:p w14:paraId="21F3C7E4" w14:textId="77777777" w:rsidR="003E28A2" w:rsidRPr="0019277B" w:rsidRDefault="003E28A2" w:rsidP="003E28A2">
      <w:pPr>
        <w:jc w:val="center"/>
      </w:pPr>
      <w:r w:rsidRPr="0019277B">
        <w:t>1. Общие положения</w:t>
      </w:r>
    </w:p>
    <w:p w14:paraId="20483FC9" w14:textId="77777777" w:rsidR="00036D03" w:rsidRPr="001306FF" w:rsidRDefault="00036D03" w:rsidP="003E28A2">
      <w:pPr>
        <w:jc w:val="center"/>
        <w:rPr>
          <w:sz w:val="28"/>
          <w:szCs w:val="28"/>
        </w:rPr>
      </w:pPr>
    </w:p>
    <w:p w14:paraId="0EC3C037" w14:textId="7E7F63B2" w:rsidR="001306FF" w:rsidRPr="0019277B" w:rsidRDefault="003E28A2" w:rsidP="0019277B">
      <w:pPr>
        <w:ind w:firstLine="709"/>
        <w:jc w:val="both"/>
        <w:rPr>
          <w:rFonts w:eastAsia="Calibri"/>
          <w:lang w:eastAsia="en-US"/>
        </w:rPr>
      </w:pPr>
      <w:r w:rsidRPr="0019277B">
        <w:t xml:space="preserve">1.1. </w:t>
      </w:r>
      <w:r w:rsidR="001306FF" w:rsidRPr="0019277B">
        <w:rPr>
          <w:rFonts w:eastAsia="Calibri"/>
          <w:lang w:eastAsia="en-US"/>
        </w:rPr>
        <w:t xml:space="preserve">Положение о </w:t>
      </w:r>
      <w:r w:rsidR="00594742" w:rsidRPr="0019277B">
        <w:rPr>
          <w:rFonts w:eastAsia="Calibri"/>
          <w:lang w:eastAsia="en-US"/>
        </w:rPr>
        <w:t>нормах времени для расчета учебной работы</w:t>
      </w:r>
      <w:r w:rsidR="001306FF" w:rsidRPr="0019277B">
        <w:rPr>
          <w:rFonts w:eastAsia="Calibri"/>
          <w:lang w:eastAsia="en-US"/>
        </w:rPr>
        <w:t xml:space="preserve"> в ГПО</w:t>
      </w:r>
      <w:r w:rsidR="00581F44">
        <w:rPr>
          <w:rFonts w:eastAsia="Calibri"/>
          <w:lang w:eastAsia="en-US"/>
        </w:rPr>
        <w:t>А</w:t>
      </w:r>
      <w:r w:rsidR="001306FF" w:rsidRPr="0019277B">
        <w:rPr>
          <w:rFonts w:eastAsia="Calibri"/>
          <w:lang w:eastAsia="en-US"/>
        </w:rPr>
        <w:t xml:space="preserve">У АО «Амурский </w:t>
      </w:r>
      <w:r w:rsidR="00581F44">
        <w:rPr>
          <w:rFonts w:eastAsia="Calibri"/>
          <w:lang w:eastAsia="en-US"/>
        </w:rPr>
        <w:t>аграрный колледж</w:t>
      </w:r>
      <w:r w:rsidR="001306FF" w:rsidRPr="0019277B">
        <w:rPr>
          <w:rFonts w:eastAsia="Calibri"/>
          <w:lang w:eastAsia="en-US"/>
        </w:rPr>
        <w:t>»</w:t>
      </w:r>
      <w:r w:rsidR="00C33C8F" w:rsidRPr="0019277B">
        <w:rPr>
          <w:rFonts w:eastAsia="Calibri"/>
          <w:lang w:eastAsia="en-US"/>
        </w:rPr>
        <w:t xml:space="preserve"> </w:t>
      </w:r>
      <w:r w:rsidR="00C33C8F" w:rsidRPr="0019277B">
        <w:rPr>
          <w:rFonts w:eastAsia="Calibri"/>
          <w:bCs/>
          <w:lang w:eastAsia="en-US"/>
        </w:rPr>
        <w:t>на 20</w:t>
      </w:r>
      <w:r w:rsidR="00581F44">
        <w:rPr>
          <w:rFonts w:eastAsia="Calibri"/>
          <w:bCs/>
          <w:lang w:eastAsia="en-US"/>
        </w:rPr>
        <w:t>2</w:t>
      </w:r>
      <w:r w:rsidR="001768C7">
        <w:rPr>
          <w:rFonts w:eastAsia="Calibri"/>
          <w:bCs/>
          <w:lang w:eastAsia="en-US"/>
        </w:rPr>
        <w:t>2</w:t>
      </w:r>
      <w:r w:rsidR="00C33C8F" w:rsidRPr="0019277B">
        <w:rPr>
          <w:rFonts w:eastAsia="Calibri"/>
          <w:bCs/>
          <w:lang w:eastAsia="en-US"/>
        </w:rPr>
        <w:t>-202</w:t>
      </w:r>
      <w:r w:rsidR="001768C7">
        <w:rPr>
          <w:rFonts w:eastAsia="Calibri"/>
          <w:bCs/>
          <w:lang w:eastAsia="en-US"/>
        </w:rPr>
        <w:t>3</w:t>
      </w:r>
      <w:r w:rsidR="00C33C8F" w:rsidRPr="0019277B">
        <w:rPr>
          <w:rFonts w:eastAsia="Calibri"/>
          <w:bCs/>
          <w:lang w:eastAsia="en-US"/>
        </w:rPr>
        <w:t xml:space="preserve"> учебный год </w:t>
      </w:r>
      <w:r w:rsidR="001306FF" w:rsidRPr="0019277B">
        <w:rPr>
          <w:rFonts w:eastAsia="Calibri"/>
          <w:lang w:eastAsia="en-US"/>
        </w:rPr>
        <w:t xml:space="preserve">(далее – Положение, Учреждение) устанавливает структуру, нормы времени и порядок планирования учебной нагрузки преподавателей и </w:t>
      </w:r>
      <w:r w:rsidR="00DF3E61">
        <w:rPr>
          <w:rFonts w:eastAsia="Calibri"/>
          <w:lang w:eastAsia="en-US"/>
        </w:rPr>
        <w:t>мастеров производственного обучения</w:t>
      </w:r>
      <w:r w:rsidR="008739FA" w:rsidRPr="0019277B">
        <w:rPr>
          <w:rFonts w:eastAsia="Calibri"/>
          <w:lang w:eastAsia="en-US"/>
        </w:rPr>
        <w:t xml:space="preserve"> (далее – преподавателей)</w:t>
      </w:r>
      <w:r w:rsidR="001306FF" w:rsidRPr="0019277B">
        <w:rPr>
          <w:rFonts w:eastAsia="Calibri"/>
          <w:lang w:eastAsia="en-US"/>
        </w:rPr>
        <w:t>.</w:t>
      </w:r>
    </w:p>
    <w:p w14:paraId="06B1A852" w14:textId="77777777" w:rsidR="001306FF" w:rsidRPr="0019277B" w:rsidRDefault="001306FF" w:rsidP="0019277B">
      <w:pPr>
        <w:ind w:firstLine="709"/>
        <w:jc w:val="both"/>
        <w:rPr>
          <w:rFonts w:eastAsia="Calibri"/>
          <w:lang w:eastAsia="en-US"/>
        </w:rPr>
      </w:pPr>
      <w:r w:rsidRPr="0019277B">
        <w:rPr>
          <w:rFonts w:eastAsia="Calibri"/>
          <w:lang w:eastAsia="en-US"/>
        </w:rPr>
        <w:t>Положение относится к числу организационных документов Учреждения и является обязательным к применению при планировании учебной нагрузки преподавателей.</w:t>
      </w:r>
    </w:p>
    <w:p w14:paraId="6892F6F4" w14:textId="77777777" w:rsidR="001306FF" w:rsidRPr="0019277B" w:rsidRDefault="001306FF" w:rsidP="0019277B">
      <w:pPr>
        <w:ind w:firstLine="709"/>
        <w:jc w:val="both"/>
      </w:pPr>
      <w:r w:rsidRPr="0019277B">
        <w:t xml:space="preserve">1.2. Настоящее Положение разработано </w:t>
      </w:r>
      <w:r w:rsidR="00036D03" w:rsidRPr="0019277B">
        <w:t>соответствии</w:t>
      </w:r>
      <w:r w:rsidRPr="0019277B">
        <w:t xml:space="preserve"> с:</w:t>
      </w:r>
    </w:p>
    <w:p w14:paraId="6918CC13" w14:textId="77777777" w:rsidR="001306FF" w:rsidRPr="0019277B" w:rsidRDefault="00C33C8F" w:rsidP="0019277B">
      <w:pPr>
        <w:ind w:firstLine="709"/>
        <w:jc w:val="both"/>
      </w:pPr>
      <w:r w:rsidRPr="0019277B">
        <w:t xml:space="preserve">- </w:t>
      </w:r>
      <w:r w:rsidR="001306FF" w:rsidRPr="0019277B">
        <w:t>Федеральным законом от 29 декабря 2012 года № 273-ФЗ «Об образовании в Российской Федерации»</w:t>
      </w:r>
      <w:r w:rsidR="00FB70A0">
        <w:t xml:space="preserve"> (с изменениями и дополнениями)</w:t>
      </w:r>
      <w:r w:rsidR="001306FF" w:rsidRPr="0019277B">
        <w:t>;</w:t>
      </w:r>
    </w:p>
    <w:p w14:paraId="7759E225" w14:textId="77777777" w:rsidR="001306FF" w:rsidRPr="0019277B" w:rsidRDefault="00C33C8F" w:rsidP="0019277B">
      <w:pPr>
        <w:ind w:firstLine="709"/>
        <w:jc w:val="both"/>
      </w:pPr>
      <w:r w:rsidRPr="0019277B">
        <w:t xml:space="preserve">- </w:t>
      </w:r>
      <w:r w:rsidR="001306FF" w:rsidRPr="0019277B">
        <w:t>Трудовым кодексом Российской Федерации</w:t>
      </w:r>
      <w:r w:rsidR="00FB70A0">
        <w:t xml:space="preserve"> (с изменениями и дополнениями)</w:t>
      </w:r>
      <w:r w:rsidR="001306FF" w:rsidRPr="0019277B">
        <w:t>;</w:t>
      </w:r>
    </w:p>
    <w:p w14:paraId="4E459F33" w14:textId="77777777" w:rsidR="001306FF" w:rsidRPr="0019277B" w:rsidRDefault="00C33C8F" w:rsidP="0019277B">
      <w:pPr>
        <w:ind w:firstLine="709"/>
        <w:jc w:val="both"/>
      </w:pPr>
      <w:r w:rsidRPr="0019277B">
        <w:t xml:space="preserve">- </w:t>
      </w:r>
      <w:r w:rsidR="001306FF" w:rsidRPr="0019277B">
        <w:t>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</w:t>
      </w:r>
      <w:r w:rsidR="00036D03" w:rsidRPr="0019277B">
        <w:t xml:space="preserve"> профессионального образования»</w:t>
      </w:r>
      <w:r w:rsidR="00FB70A0">
        <w:t xml:space="preserve"> (с изменениями и дополнениями)</w:t>
      </w:r>
      <w:r w:rsidR="00036D03" w:rsidRPr="0019277B">
        <w:t>;</w:t>
      </w:r>
    </w:p>
    <w:p w14:paraId="5FF947CF" w14:textId="77777777" w:rsidR="001306FF" w:rsidRPr="0019277B" w:rsidRDefault="00C33C8F" w:rsidP="0019277B">
      <w:pPr>
        <w:ind w:firstLine="709"/>
        <w:jc w:val="both"/>
      </w:pPr>
      <w:r w:rsidRPr="0019277B">
        <w:t xml:space="preserve">- </w:t>
      </w:r>
      <w:r w:rsidR="001306FF" w:rsidRPr="0019277B">
        <w:t>Приказ</w:t>
      </w:r>
      <w:r w:rsidR="00036D03" w:rsidRPr="0019277B">
        <w:t>ом</w:t>
      </w:r>
      <w:r w:rsidR="001306FF" w:rsidRPr="0019277B">
        <w:t xml:space="preserve">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036D03" w:rsidRPr="0019277B">
        <w:t>»</w:t>
      </w:r>
      <w:r w:rsidR="001306FF" w:rsidRPr="0019277B">
        <w:t xml:space="preserve">. </w:t>
      </w:r>
    </w:p>
    <w:p w14:paraId="7944B9B2" w14:textId="77777777" w:rsidR="001306FF" w:rsidRPr="0019277B" w:rsidRDefault="00C33C8F" w:rsidP="0019277B">
      <w:pPr>
        <w:ind w:firstLine="709"/>
        <w:jc w:val="both"/>
      </w:pPr>
      <w:r w:rsidRPr="0019277B">
        <w:t xml:space="preserve">- </w:t>
      </w:r>
      <w:r w:rsidR="001306FF" w:rsidRPr="0019277B">
        <w:t>Постановление</w:t>
      </w:r>
      <w:r w:rsidR="00036D03" w:rsidRPr="0019277B">
        <w:t>м</w:t>
      </w:r>
      <w:r w:rsidR="001306FF" w:rsidRPr="0019277B">
        <w:t xml:space="preserve"> Министерства труда и социального развития Российской Федерации от 30.06.2003 №41 «Об особенностях работы по совместительству педагогических, медицинский, фармацевтических работников и работников культуры».</w:t>
      </w:r>
    </w:p>
    <w:p w14:paraId="5C94D846" w14:textId="77777777" w:rsidR="00036D03" w:rsidRPr="0019277B" w:rsidRDefault="00036D03" w:rsidP="0019277B">
      <w:pPr>
        <w:ind w:firstLine="709"/>
        <w:jc w:val="both"/>
      </w:pPr>
    </w:p>
    <w:p w14:paraId="5539E3F3" w14:textId="77777777" w:rsidR="00036D03" w:rsidRPr="0019277B" w:rsidRDefault="00036D03" w:rsidP="0019277B">
      <w:pPr>
        <w:ind w:firstLine="709"/>
        <w:jc w:val="center"/>
      </w:pPr>
      <w:r w:rsidRPr="0019277B">
        <w:t>2. Планирование и распределение педагогической нагрузки</w:t>
      </w:r>
    </w:p>
    <w:p w14:paraId="28EAB80C" w14:textId="77777777" w:rsidR="00036D03" w:rsidRPr="0019277B" w:rsidRDefault="00036D03" w:rsidP="0019277B">
      <w:pPr>
        <w:ind w:firstLine="709"/>
        <w:jc w:val="center"/>
      </w:pPr>
    </w:p>
    <w:p w14:paraId="4FA364DF" w14:textId="77777777" w:rsidR="00036D03" w:rsidRPr="0019277B" w:rsidRDefault="00036D03" w:rsidP="0019277B">
      <w:pPr>
        <w:ind w:firstLine="709"/>
        <w:jc w:val="both"/>
      </w:pPr>
      <w:r w:rsidRPr="0019277B">
        <w:t>2.1.</w:t>
      </w:r>
      <w:r w:rsidRPr="0019277B">
        <w:tab/>
        <w:t>Учебная нагрузка по ПЦК на учебный год определяется закрепленными за ней учебными дисциплинами, профессиональными модулями (далее – ПМ), практиками, итоговыми государственными аттестациями и прочими видами учебной работы в рабочих учебных планах специальностей среднего профессионального образования.</w:t>
      </w:r>
    </w:p>
    <w:p w14:paraId="4A61A7E9" w14:textId="77777777" w:rsidR="00036D03" w:rsidRPr="0019277B" w:rsidRDefault="00036D03" w:rsidP="0019277B">
      <w:pPr>
        <w:ind w:firstLine="709"/>
        <w:jc w:val="both"/>
      </w:pPr>
      <w:r w:rsidRPr="0019277B">
        <w:t>2.2.</w:t>
      </w:r>
      <w:r w:rsidRPr="0019277B">
        <w:tab/>
        <w:t>Планирование и расчет учебной нагрузки осуществляет заместитель директора по учебно</w:t>
      </w:r>
      <w:r w:rsidR="009966E0">
        <w:t>-</w:t>
      </w:r>
      <w:r w:rsidRPr="0019277B">
        <w:t xml:space="preserve">методической работе на основе учебных планов Учреждения. </w:t>
      </w:r>
    </w:p>
    <w:p w14:paraId="1F737AE0" w14:textId="77777777" w:rsidR="00036D03" w:rsidRPr="0019277B" w:rsidRDefault="00036D03" w:rsidP="0019277B">
      <w:pPr>
        <w:ind w:firstLine="709"/>
        <w:jc w:val="both"/>
      </w:pPr>
      <w:r w:rsidRPr="0019277B">
        <w:t>Председатель ПЦК прин</w:t>
      </w:r>
      <w:r w:rsidR="009966E0">
        <w:t>имает</w:t>
      </w:r>
      <w:r w:rsidRPr="0019277B">
        <w:t xml:space="preserve"> участие в планировании педагогической нагрузки в целях определения конкретного размера учебной нагрузки для каждого преподавателя, </w:t>
      </w:r>
      <w:r w:rsidR="00144076">
        <w:t>мастера</w:t>
      </w:r>
      <w:r w:rsidRPr="0019277B">
        <w:t xml:space="preserve"> на планируемый учебный год в порядке рационального распределения общей учебной нагрузки ПЦК с учетом уровня квалификации педагогического работника.</w:t>
      </w:r>
    </w:p>
    <w:p w14:paraId="2C3DA610" w14:textId="77777777" w:rsidR="00036D03" w:rsidRPr="0019277B" w:rsidRDefault="00036D03" w:rsidP="0019277B">
      <w:pPr>
        <w:ind w:firstLine="709"/>
        <w:jc w:val="both"/>
      </w:pPr>
      <w:r w:rsidRPr="0019277B">
        <w:t>2.3.</w:t>
      </w:r>
      <w:r w:rsidRPr="0019277B">
        <w:tab/>
        <w:t>В августе текущего учебного года плановый объем учебной нагрузки корректируется в соответствии с фактическим приемом обучающихся.</w:t>
      </w:r>
    </w:p>
    <w:p w14:paraId="5418809D" w14:textId="77777777" w:rsidR="00036D03" w:rsidRPr="0019277B" w:rsidRDefault="00036D03" w:rsidP="0019277B">
      <w:pPr>
        <w:ind w:firstLine="709"/>
        <w:jc w:val="both"/>
      </w:pPr>
      <w:r w:rsidRPr="0019277B">
        <w:t>2.4.</w:t>
      </w:r>
      <w:r w:rsidRPr="0019277B">
        <w:tab/>
        <w:t xml:space="preserve">Учебная нагрузка педагогическим работникам по программам профессионального среднего образования устанавливается в размере до 720 часов в учебном году, </w:t>
      </w:r>
      <w:r w:rsidR="00CD64ED">
        <w:t>36 часов в неделю</w:t>
      </w:r>
      <w:r w:rsidRPr="0019277B">
        <w:t xml:space="preserve"> – </w:t>
      </w:r>
      <w:r w:rsidR="00144076">
        <w:t xml:space="preserve">мастерам производственного </w:t>
      </w:r>
      <w:proofErr w:type="gramStart"/>
      <w:r w:rsidR="00144076">
        <w:t>обучения</w:t>
      </w:r>
      <w:r w:rsidR="00CD64ED">
        <w:t xml:space="preserve"> </w:t>
      </w:r>
      <w:r w:rsidRPr="0019277B">
        <w:t>.</w:t>
      </w:r>
      <w:proofErr w:type="gramEnd"/>
    </w:p>
    <w:p w14:paraId="4B0AE7D8" w14:textId="77777777" w:rsidR="00036D03" w:rsidRPr="0019277B" w:rsidRDefault="00036D03" w:rsidP="0019277B">
      <w:pPr>
        <w:ind w:firstLine="709"/>
        <w:jc w:val="both"/>
      </w:pPr>
      <w:r w:rsidRPr="0019277B">
        <w:t>2.5.</w:t>
      </w:r>
      <w:r w:rsidRPr="0019277B">
        <w:tab/>
        <w:t>Учебная нагрузка штатного преподавателя на учебный год ограничивается верхним пределом 1440 часов.</w:t>
      </w:r>
    </w:p>
    <w:p w14:paraId="7C6D1704" w14:textId="77777777" w:rsidR="001306FF" w:rsidRPr="0019277B" w:rsidRDefault="00036D03" w:rsidP="0019277B">
      <w:pPr>
        <w:ind w:firstLine="709"/>
        <w:jc w:val="both"/>
      </w:pPr>
      <w:r w:rsidRPr="0019277B">
        <w:lastRenderedPageBreak/>
        <w:t>2.6.</w:t>
      </w:r>
      <w:r w:rsidRPr="0019277B">
        <w:tab/>
        <w:t>В зависимости от количества часов, предусмотренных учебным планом, педагогическая нагрузка в первом и втором семестрах может быть установлены в разном объеме.</w:t>
      </w:r>
    </w:p>
    <w:p w14:paraId="0018F496" w14:textId="77777777" w:rsidR="003E28A2" w:rsidRPr="0019277B" w:rsidRDefault="00036D03" w:rsidP="0019277B">
      <w:pPr>
        <w:ind w:firstLine="709"/>
        <w:jc w:val="both"/>
      </w:pPr>
      <w:r w:rsidRPr="0019277B">
        <w:t>2.7</w:t>
      </w:r>
      <w:r w:rsidR="003E28A2" w:rsidRPr="0019277B">
        <w:t>. Учет объема учебной работы штатных преподавателей, а также оплата труда преподавателей, работающих на условиях почасовой оплаты, производится из расчета фактически затраченного времени, но не свыше нормативов, установленных настоящим</w:t>
      </w:r>
      <w:r w:rsidRPr="0019277B">
        <w:t xml:space="preserve"> Положением</w:t>
      </w:r>
      <w:r w:rsidR="003E28A2" w:rsidRPr="0019277B">
        <w:t>.</w:t>
      </w:r>
    </w:p>
    <w:p w14:paraId="586BC2FB" w14:textId="77777777" w:rsidR="003E28A2" w:rsidRPr="0019277B" w:rsidRDefault="00036D03" w:rsidP="0019277B">
      <w:pPr>
        <w:ind w:firstLine="709"/>
        <w:jc w:val="both"/>
      </w:pPr>
      <w:r w:rsidRPr="0019277B">
        <w:t>2.8</w:t>
      </w:r>
      <w:r w:rsidR="00D3612E" w:rsidRPr="0019277B">
        <w:t xml:space="preserve">. </w:t>
      </w:r>
      <w:r w:rsidRPr="0019277B">
        <w:t>Учреждение</w:t>
      </w:r>
      <w:r w:rsidR="003E28A2" w:rsidRPr="0019277B">
        <w:t xml:space="preserve"> самостоятельно устанавливает нормы времени для расчета учебной и</w:t>
      </w:r>
      <w:r w:rsidR="00D3612E" w:rsidRPr="0019277B">
        <w:t xml:space="preserve"> </w:t>
      </w:r>
      <w:r w:rsidR="003E28A2" w:rsidRPr="0019277B">
        <w:t>других видов работ с учетом особенностей применяемых технологий обучения,</w:t>
      </w:r>
      <w:r w:rsidR="00D3612E" w:rsidRPr="0019277B">
        <w:t xml:space="preserve"> </w:t>
      </w:r>
      <w:r w:rsidR="003E28A2" w:rsidRPr="0019277B">
        <w:t>организации учебного процесса и специфики образовательных программ.</w:t>
      </w:r>
    </w:p>
    <w:p w14:paraId="392402A2" w14:textId="77777777" w:rsidR="00036D03" w:rsidRPr="0019277B" w:rsidRDefault="00036D03" w:rsidP="0019277B">
      <w:pPr>
        <w:ind w:firstLine="709"/>
        <w:jc w:val="both"/>
      </w:pPr>
      <w:r w:rsidRPr="0019277B">
        <w:t xml:space="preserve">2.9. Учебная нагрузка по каждой учебной дисциплине, междисциплинарному курсу (далее – МДК), разделу МДК, ПМ включает в себя аудиторную, </w:t>
      </w:r>
      <w:proofErr w:type="spellStart"/>
      <w:r w:rsidRPr="0019277B">
        <w:t>внеуадиторную</w:t>
      </w:r>
      <w:proofErr w:type="spellEnd"/>
      <w:r w:rsidRPr="0019277B">
        <w:t xml:space="preserve"> (консультации), консультации к экзамену, экзамен, проверку домашних контрольных работ на заочном отделении, проверка курсовых проектов, консультации по курсовым проектам, консультации по выпускным квалификационным работам, проверку выпускных квалификационных работ, проведение </w:t>
      </w:r>
      <w:proofErr w:type="spellStart"/>
      <w:r w:rsidRPr="0019277B">
        <w:t>нормоконтроля</w:t>
      </w:r>
      <w:proofErr w:type="spellEnd"/>
      <w:r w:rsidRPr="0019277B">
        <w:t xml:space="preserve">, контроль практики. </w:t>
      </w:r>
    </w:p>
    <w:p w14:paraId="3585D419" w14:textId="77777777" w:rsidR="00036D03" w:rsidRPr="0019277B" w:rsidRDefault="00036D03" w:rsidP="0019277B">
      <w:pPr>
        <w:ind w:firstLine="709"/>
        <w:jc w:val="both"/>
      </w:pPr>
      <w:r w:rsidRPr="0019277B">
        <w:t xml:space="preserve">Деление аудиторных часов на лекции, практически занятия (семинары), проводится в соответствии с рабочим учебным планом специальности. </w:t>
      </w:r>
    </w:p>
    <w:p w14:paraId="6A26955A" w14:textId="77777777" w:rsidR="00282B48" w:rsidRPr="0019277B" w:rsidRDefault="00282B48" w:rsidP="0019277B">
      <w:pPr>
        <w:ind w:firstLine="709"/>
        <w:jc w:val="both"/>
      </w:pPr>
      <w:r w:rsidRPr="0019277B">
        <w:t>2.10.</w:t>
      </w:r>
      <w:r w:rsidRPr="0019277B">
        <w:tab/>
        <w:t>Объем учебной нагрузки преподавательского состава включает в себя проведение аудиторных занятий (лекции, практические занятия, лабораторные работы, семинары</w:t>
      </w:r>
      <w:r w:rsidR="00C33C8F" w:rsidRPr="0019277B">
        <w:t>, уроки</w:t>
      </w:r>
      <w:r w:rsidRPr="0019277B">
        <w:t>), руководством самостоятельной работой, индивидуальными проектами обучающихся, руководство учебными и производственными практиками, курсовыми проектами, выпускными квалификационными работами, консультация студентов очного и заочного отделения, рецензирование домашних контрольных работ студентов заочного отделения, проведение аттестационных испытаний всех уровней.</w:t>
      </w:r>
    </w:p>
    <w:p w14:paraId="653C8877" w14:textId="77777777" w:rsidR="00282B48" w:rsidRPr="0019277B" w:rsidRDefault="00282B48" w:rsidP="0019277B">
      <w:pPr>
        <w:ind w:firstLine="709"/>
        <w:jc w:val="both"/>
      </w:pPr>
      <w:r w:rsidRPr="0019277B">
        <w:t>2.11.</w:t>
      </w:r>
      <w:r w:rsidRPr="0019277B">
        <w:tab/>
        <w:t>Во внеаудиторную работу входит: учебно</w:t>
      </w:r>
      <w:r w:rsidR="00014B92" w:rsidRPr="0019277B">
        <w:t>-</w:t>
      </w:r>
      <w:r w:rsidRPr="0019277B">
        <w:t>методическая, организационная и воспитательная, научно</w:t>
      </w:r>
      <w:r w:rsidR="00014B92" w:rsidRPr="0019277B">
        <w:t>-</w:t>
      </w:r>
      <w:r w:rsidRPr="0019277B">
        <w:t>исследовательская и научно</w:t>
      </w:r>
      <w:r w:rsidR="00014B92" w:rsidRPr="0019277B">
        <w:t>-</w:t>
      </w:r>
      <w:r w:rsidRPr="0019277B">
        <w:t>методическая работ</w:t>
      </w:r>
      <w:r w:rsidR="00014B92" w:rsidRPr="0019277B">
        <w:t>а</w:t>
      </w:r>
      <w:r w:rsidRPr="0019277B">
        <w:t xml:space="preserve">. </w:t>
      </w:r>
    </w:p>
    <w:p w14:paraId="5E4C3736" w14:textId="77777777" w:rsidR="00014B92" w:rsidRDefault="00014B92" w:rsidP="0019277B">
      <w:pPr>
        <w:ind w:firstLine="709"/>
        <w:jc w:val="both"/>
      </w:pPr>
      <w:r w:rsidRPr="0019277B">
        <w:t>2.12. В зависимости от занимаемой должности в рабочее время педагогических работников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2CEF07BB" w14:textId="77777777" w:rsidR="0036751C" w:rsidRPr="0019277B" w:rsidRDefault="0036751C" w:rsidP="0019277B">
      <w:pPr>
        <w:ind w:firstLine="709"/>
        <w:jc w:val="both"/>
      </w:pPr>
      <w:r>
        <w:t>2.13. Подтверждением выдачи аудиторных часов является своевременное и качественное заполнение учебных журналов (</w:t>
      </w:r>
      <w:r w:rsidR="00F071A6">
        <w:t xml:space="preserve">теоретические занятия, практические занятия, семинарские занятия, курсовое проектирование, </w:t>
      </w:r>
      <w:r w:rsidR="006C74E6">
        <w:t>учебная практика, консультации).</w:t>
      </w:r>
      <w:r w:rsidR="00F071A6">
        <w:t xml:space="preserve"> </w:t>
      </w:r>
    </w:p>
    <w:p w14:paraId="69086719" w14:textId="77777777" w:rsidR="003E28A2" w:rsidRPr="0019277B" w:rsidRDefault="00036D03" w:rsidP="0019277B">
      <w:pPr>
        <w:ind w:firstLine="709"/>
        <w:jc w:val="both"/>
        <w:rPr>
          <w:sz w:val="22"/>
          <w:szCs w:val="22"/>
        </w:rPr>
      </w:pPr>
      <w:r w:rsidRPr="0019277B">
        <w:t>2.</w:t>
      </w:r>
      <w:r w:rsidR="00282B48" w:rsidRPr="0019277B">
        <w:t>1</w:t>
      </w:r>
      <w:r w:rsidR="006C74E6">
        <w:t>4</w:t>
      </w:r>
      <w:r w:rsidR="00282B48" w:rsidRPr="0019277B">
        <w:t>.</w:t>
      </w:r>
      <w:r w:rsidRPr="0019277B">
        <w:tab/>
        <w:t>На различные виды учебной работы предусматриваются определ</w:t>
      </w:r>
      <w:r w:rsidR="00282B48" w:rsidRPr="0019277B">
        <w:t>енные нормы времени</w:t>
      </w:r>
      <w:r w:rsidR="00014B92" w:rsidRPr="0019277B">
        <w:t xml:space="preserve"> согласно Таблице</w:t>
      </w:r>
      <w:r w:rsidRPr="0019277B">
        <w:t>.</w:t>
      </w:r>
    </w:p>
    <w:p w14:paraId="026825F1" w14:textId="77777777" w:rsidR="00282B48" w:rsidRPr="0019277B" w:rsidRDefault="00014B92" w:rsidP="00014B92">
      <w:pPr>
        <w:jc w:val="right"/>
        <w:rPr>
          <w:b/>
        </w:rPr>
      </w:pPr>
      <w:r w:rsidRPr="0019277B">
        <w:rPr>
          <w:b/>
        </w:rPr>
        <w:t>Таблица</w:t>
      </w:r>
    </w:p>
    <w:p w14:paraId="70844BB1" w14:textId="77777777" w:rsidR="003E28A2" w:rsidRPr="0019277B" w:rsidRDefault="003E28A2" w:rsidP="003E28A2">
      <w:pPr>
        <w:jc w:val="center"/>
        <w:rPr>
          <w:b/>
        </w:rPr>
      </w:pPr>
      <w:r w:rsidRPr="0019277B">
        <w:rPr>
          <w:b/>
        </w:rPr>
        <w:t>Нормы времени для расчета объема учебной работы</w:t>
      </w:r>
    </w:p>
    <w:p w14:paraId="1E58A789" w14:textId="77777777" w:rsidR="003E28A2" w:rsidRPr="003E28A2" w:rsidRDefault="003E28A2" w:rsidP="003E28A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244"/>
      </w:tblGrid>
      <w:tr w:rsidR="003E28A2" w:rsidRPr="0019277B" w14:paraId="785D4522" w14:textId="77777777" w:rsidTr="00B46A86">
        <w:tc>
          <w:tcPr>
            <w:tcW w:w="675" w:type="dxa"/>
            <w:shd w:val="clear" w:color="auto" w:fill="auto"/>
          </w:tcPr>
          <w:p w14:paraId="4A200245" w14:textId="77777777" w:rsidR="003E28A2" w:rsidRPr="0019277B" w:rsidRDefault="00D3612E" w:rsidP="00D3612E">
            <w:pPr>
              <w:rPr>
                <w:rFonts w:eastAsia="Calibri"/>
                <w:b/>
              </w:rPr>
            </w:pPr>
            <w:r w:rsidRPr="0019277B">
              <w:rPr>
                <w:rFonts w:eastAsia="Calibri"/>
                <w:b/>
              </w:rPr>
              <w:t>№</w:t>
            </w:r>
            <w:r w:rsidR="00B46A86">
              <w:rPr>
                <w:rFonts w:eastAsia="Calibri"/>
                <w:b/>
              </w:rPr>
              <w:t xml:space="preserve"> </w:t>
            </w:r>
            <w:r w:rsidRPr="0019277B">
              <w:rPr>
                <w:rFonts w:eastAsia="Calibri"/>
                <w:b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14:paraId="4903E031" w14:textId="77777777" w:rsidR="003E28A2" w:rsidRPr="0019277B" w:rsidRDefault="003E28A2" w:rsidP="003C2FB4">
            <w:pPr>
              <w:jc w:val="center"/>
              <w:rPr>
                <w:rFonts w:eastAsia="Calibri"/>
                <w:b/>
              </w:rPr>
            </w:pPr>
            <w:r w:rsidRPr="0019277B">
              <w:rPr>
                <w:rFonts w:eastAsia="Calibri"/>
                <w:b/>
              </w:rPr>
              <w:t>Виды работ</w:t>
            </w:r>
          </w:p>
        </w:tc>
        <w:tc>
          <w:tcPr>
            <w:tcW w:w="5244" w:type="dxa"/>
            <w:shd w:val="clear" w:color="auto" w:fill="auto"/>
          </w:tcPr>
          <w:p w14:paraId="34BC8A73" w14:textId="77777777" w:rsidR="003E28A2" w:rsidRPr="0019277B" w:rsidRDefault="003E28A2" w:rsidP="003C2FB4">
            <w:pPr>
              <w:jc w:val="center"/>
              <w:rPr>
                <w:rFonts w:eastAsia="Calibri"/>
                <w:b/>
              </w:rPr>
            </w:pPr>
            <w:r w:rsidRPr="0019277B">
              <w:rPr>
                <w:rFonts w:eastAsia="Calibri"/>
                <w:b/>
              </w:rPr>
              <w:t>Нормы времени в часах для</w:t>
            </w:r>
          </w:p>
          <w:p w14:paraId="40181EAA" w14:textId="77777777" w:rsidR="003E28A2" w:rsidRPr="0019277B" w:rsidRDefault="003E28A2" w:rsidP="003C2FB4">
            <w:pPr>
              <w:jc w:val="center"/>
              <w:rPr>
                <w:rFonts w:eastAsia="Calibri"/>
                <w:b/>
              </w:rPr>
            </w:pPr>
            <w:r w:rsidRPr="0019277B">
              <w:rPr>
                <w:rFonts w:eastAsia="Calibri"/>
                <w:b/>
              </w:rPr>
              <w:t xml:space="preserve">расчета </w:t>
            </w:r>
            <w:r w:rsidR="00F511B6" w:rsidRPr="0019277B">
              <w:rPr>
                <w:rFonts w:eastAsia="Calibri"/>
                <w:b/>
              </w:rPr>
              <w:t>учебной работы</w:t>
            </w:r>
          </w:p>
        </w:tc>
      </w:tr>
      <w:tr w:rsidR="003E28A2" w:rsidRPr="0019277B" w14:paraId="4E7EA2FB" w14:textId="77777777" w:rsidTr="00B46A86">
        <w:tc>
          <w:tcPr>
            <w:tcW w:w="675" w:type="dxa"/>
            <w:shd w:val="clear" w:color="auto" w:fill="auto"/>
          </w:tcPr>
          <w:p w14:paraId="2D322057" w14:textId="77777777" w:rsidR="003E28A2" w:rsidRPr="0019277B" w:rsidRDefault="003E28A2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770F6E29" w14:textId="77777777" w:rsidR="003E28A2" w:rsidRPr="0019277B" w:rsidRDefault="00054875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Прием зачета/дифференцированного зачета</w:t>
            </w:r>
          </w:p>
        </w:tc>
        <w:tc>
          <w:tcPr>
            <w:tcW w:w="5244" w:type="dxa"/>
            <w:shd w:val="clear" w:color="auto" w:fill="auto"/>
          </w:tcPr>
          <w:p w14:paraId="260222D1" w14:textId="77777777" w:rsidR="00054875" w:rsidRPr="0019277B" w:rsidRDefault="003E28A2" w:rsidP="00054875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Проводится за счет учебных часов, </w:t>
            </w:r>
            <w:r w:rsidR="00054875" w:rsidRPr="0019277B">
              <w:rPr>
                <w:rFonts w:eastAsia="Calibri"/>
              </w:rPr>
              <w:t xml:space="preserve">отведенных на освоение соответствующей учебной </w:t>
            </w:r>
          </w:p>
          <w:p w14:paraId="3AFE7295" w14:textId="77777777" w:rsidR="003E28A2" w:rsidRPr="0019277B" w:rsidRDefault="00054875" w:rsidP="00054875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дисциплины или междисциплинарного курса</w:t>
            </w:r>
          </w:p>
        </w:tc>
      </w:tr>
      <w:tr w:rsidR="003E28A2" w:rsidRPr="0019277B" w14:paraId="2E2ED37C" w14:textId="77777777" w:rsidTr="00B46A86">
        <w:tc>
          <w:tcPr>
            <w:tcW w:w="675" w:type="dxa"/>
            <w:shd w:val="clear" w:color="auto" w:fill="auto"/>
          </w:tcPr>
          <w:p w14:paraId="6B3F63C1" w14:textId="77777777" w:rsidR="003E28A2" w:rsidRPr="0019277B" w:rsidRDefault="003E28A2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79E2C484" w14:textId="77777777" w:rsidR="003E28A2" w:rsidRPr="0019277B" w:rsidRDefault="00054875" w:rsidP="00054875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Проведение устного экзамена по учебной дисциплине, МДК, комплексного </w:t>
            </w:r>
            <w:r w:rsidR="00C33C8F" w:rsidRPr="0019277B">
              <w:rPr>
                <w:rFonts w:eastAsia="Calibri"/>
              </w:rPr>
              <w:t>экзамена по МДК</w:t>
            </w:r>
            <w:r w:rsidRPr="0019277B">
              <w:rPr>
                <w:rFonts w:eastAsia="Calibri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14:paraId="0B9A0141" w14:textId="77777777" w:rsidR="003E28A2" w:rsidRPr="0019277B" w:rsidRDefault="00A31EFF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0,</w:t>
            </w:r>
            <w:r w:rsidR="00854E18">
              <w:rPr>
                <w:rFonts w:eastAsia="Calibri"/>
              </w:rPr>
              <w:t>3</w:t>
            </w:r>
            <w:r w:rsidR="00C33C8F" w:rsidRPr="0019277B">
              <w:rPr>
                <w:rFonts w:eastAsia="Calibri"/>
              </w:rPr>
              <w:t xml:space="preserve"> часа</w:t>
            </w:r>
            <w:r w:rsidR="003E28A2" w:rsidRPr="0019277B">
              <w:rPr>
                <w:rFonts w:eastAsia="Calibri"/>
              </w:rPr>
              <w:t xml:space="preserve"> на одного студента</w:t>
            </w:r>
          </w:p>
        </w:tc>
      </w:tr>
      <w:tr w:rsidR="003E28A2" w:rsidRPr="0019277B" w14:paraId="456E7590" w14:textId="77777777" w:rsidTr="00B46A86">
        <w:tc>
          <w:tcPr>
            <w:tcW w:w="675" w:type="dxa"/>
            <w:shd w:val="clear" w:color="auto" w:fill="auto"/>
          </w:tcPr>
          <w:p w14:paraId="557410B7" w14:textId="77777777" w:rsidR="003E28A2" w:rsidRPr="0019277B" w:rsidRDefault="003E28A2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60B2200F" w14:textId="77777777" w:rsidR="003E28A2" w:rsidRPr="0019277B" w:rsidRDefault="003E28A2" w:rsidP="00054875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Прием </w:t>
            </w:r>
            <w:r w:rsidR="00C33C8F" w:rsidRPr="0019277B">
              <w:rPr>
                <w:rFonts w:eastAsia="Calibri"/>
              </w:rPr>
              <w:t>письменных экзаменов</w:t>
            </w:r>
          </w:p>
        </w:tc>
        <w:tc>
          <w:tcPr>
            <w:tcW w:w="5244" w:type="dxa"/>
            <w:shd w:val="clear" w:color="auto" w:fill="auto"/>
          </w:tcPr>
          <w:p w14:paraId="7D12630A" w14:textId="1708F7A5" w:rsidR="003E28A2" w:rsidRPr="0019277B" w:rsidRDefault="003E28A2" w:rsidP="004C377F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2 часа на проведение</w:t>
            </w:r>
            <w:r w:rsidR="00054875" w:rsidRPr="0019277B">
              <w:rPr>
                <w:rFonts w:eastAsia="Calibri"/>
              </w:rPr>
              <w:t xml:space="preserve"> э</w:t>
            </w:r>
            <w:r w:rsidRPr="0019277B">
              <w:rPr>
                <w:rFonts w:eastAsia="Calibri"/>
              </w:rPr>
              <w:t>кзамена на группу</w:t>
            </w:r>
            <w:r w:rsidR="004C377F">
              <w:rPr>
                <w:rFonts w:eastAsia="Calibri"/>
              </w:rPr>
              <w:t xml:space="preserve"> и </w:t>
            </w:r>
            <w:r w:rsidRPr="0019277B">
              <w:rPr>
                <w:rFonts w:eastAsia="Calibri"/>
              </w:rPr>
              <w:t>0,</w:t>
            </w:r>
            <w:r w:rsidR="00854E18">
              <w:rPr>
                <w:rFonts w:eastAsia="Calibri"/>
              </w:rPr>
              <w:t>3</w:t>
            </w:r>
            <w:r w:rsidRPr="0019277B">
              <w:rPr>
                <w:rFonts w:eastAsia="Calibri"/>
              </w:rPr>
              <w:t xml:space="preserve"> часа на проверку одной</w:t>
            </w:r>
            <w:r w:rsidR="00054875" w:rsidRPr="0019277B">
              <w:rPr>
                <w:rFonts w:eastAsia="Calibri"/>
              </w:rPr>
              <w:t xml:space="preserve"> </w:t>
            </w:r>
            <w:r w:rsidRPr="0019277B">
              <w:rPr>
                <w:rFonts w:eastAsia="Calibri"/>
              </w:rPr>
              <w:t>письменной работы</w:t>
            </w:r>
          </w:p>
        </w:tc>
      </w:tr>
      <w:tr w:rsidR="003E28A2" w:rsidRPr="0019277B" w14:paraId="4C0AB039" w14:textId="77777777" w:rsidTr="00B46A86">
        <w:tc>
          <w:tcPr>
            <w:tcW w:w="675" w:type="dxa"/>
            <w:shd w:val="clear" w:color="auto" w:fill="auto"/>
          </w:tcPr>
          <w:p w14:paraId="39A0E3C3" w14:textId="77777777" w:rsidR="003E28A2" w:rsidRPr="0019277B" w:rsidRDefault="003E28A2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6C4E907F" w14:textId="77777777" w:rsidR="003E28A2" w:rsidRPr="0019277B" w:rsidRDefault="003E28A2" w:rsidP="00D75C22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Прием экзаменов</w:t>
            </w:r>
            <w:r w:rsidR="00D75C22">
              <w:rPr>
                <w:rFonts w:eastAsia="Calibri"/>
              </w:rPr>
              <w:t xml:space="preserve"> в том числе </w:t>
            </w:r>
            <w:r w:rsidRPr="0019277B">
              <w:rPr>
                <w:rFonts w:eastAsia="Calibri"/>
              </w:rPr>
              <w:t>квалификационных</w:t>
            </w:r>
          </w:p>
        </w:tc>
        <w:tc>
          <w:tcPr>
            <w:tcW w:w="5244" w:type="dxa"/>
            <w:shd w:val="clear" w:color="auto" w:fill="auto"/>
          </w:tcPr>
          <w:p w14:paraId="1D0A3E1E" w14:textId="77777777" w:rsidR="003E28A2" w:rsidRDefault="003E28A2" w:rsidP="00D75C22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0,</w:t>
            </w:r>
            <w:r w:rsidR="000176A5" w:rsidRPr="0019277B">
              <w:rPr>
                <w:rFonts w:eastAsia="Calibri"/>
              </w:rPr>
              <w:t>3</w:t>
            </w:r>
            <w:r w:rsidRPr="0019277B">
              <w:rPr>
                <w:rFonts w:eastAsia="Calibri"/>
              </w:rPr>
              <w:t xml:space="preserve"> часа на одного студента</w:t>
            </w:r>
            <w:r w:rsidR="00E316C8" w:rsidRPr="0019277B">
              <w:rPr>
                <w:rFonts w:eastAsia="Calibri"/>
              </w:rPr>
              <w:t xml:space="preserve"> </w:t>
            </w:r>
          </w:p>
          <w:p w14:paraId="2CFDC09E" w14:textId="77777777" w:rsidR="00E2616C" w:rsidRDefault="00E2616C" w:rsidP="00D75C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Для ЭК или экзамена по модулю ведущий преподаватель 0,5 часа </w:t>
            </w:r>
            <w:r w:rsidR="00EB015D" w:rsidRPr="0019277B">
              <w:rPr>
                <w:rFonts w:eastAsia="Calibri"/>
              </w:rPr>
              <w:t>на одного студента</w:t>
            </w:r>
          </w:p>
          <w:p w14:paraId="61933542" w14:textId="77777777" w:rsidR="00E2616C" w:rsidRDefault="00E2616C" w:rsidP="00D75C22">
            <w:pPr>
              <w:rPr>
                <w:rFonts w:eastAsia="Calibri"/>
              </w:rPr>
            </w:pPr>
            <w:r>
              <w:rPr>
                <w:rFonts w:eastAsia="Calibri"/>
              </w:rPr>
              <w:t>Члены комиссии 0,25 часа</w:t>
            </w:r>
            <w:r w:rsidR="00EB015D">
              <w:rPr>
                <w:rFonts w:eastAsia="Calibri"/>
              </w:rPr>
              <w:t xml:space="preserve"> </w:t>
            </w:r>
            <w:r w:rsidR="00EB015D" w:rsidRPr="0019277B">
              <w:rPr>
                <w:rFonts w:eastAsia="Calibri"/>
              </w:rPr>
              <w:t>на одного студента</w:t>
            </w:r>
          </w:p>
          <w:p w14:paraId="1DD33E53" w14:textId="7CDD37C8" w:rsidR="004C377F" w:rsidRPr="0019277B" w:rsidRDefault="004C377F" w:rsidP="00D75C22">
            <w:pPr>
              <w:rPr>
                <w:rFonts w:eastAsia="Calibri"/>
              </w:rPr>
            </w:pPr>
            <w:r w:rsidRPr="002B407E">
              <w:rPr>
                <w:rFonts w:eastAsia="Calibri"/>
              </w:rPr>
              <w:t>В случае, если экзамен квалификационный проводится в форме демонстрационного экзамена объем часов на проведение демонстрационного экзамена определяется комплектом оценочной документации на соответствующий год и не может быть установлен ниже нормы определенной в КОД</w:t>
            </w:r>
            <w:r>
              <w:rPr>
                <w:rFonts w:eastAsia="Calibri"/>
              </w:rPr>
              <w:t xml:space="preserve"> </w:t>
            </w:r>
          </w:p>
        </w:tc>
      </w:tr>
      <w:tr w:rsidR="008F1ACD" w:rsidRPr="0019277B" w14:paraId="63329A9C" w14:textId="77777777" w:rsidTr="00B46A86">
        <w:tc>
          <w:tcPr>
            <w:tcW w:w="675" w:type="dxa"/>
            <w:shd w:val="clear" w:color="auto" w:fill="auto"/>
          </w:tcPr>
          <w:p w14:paraId="51174BC7" w14:textId="77777777" w:rsidR="008F1ACD" w:rsidRPr="0019277B" w:rsidRDefault="008F1ACD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05C2FFAB" w14:textId="77777777" w:rsidR="008F1ACD" w:rsidRPr="0019277B" w:rsidRDefault="008F1ACD" w:rsidP="008F1ACD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Защита индивидуального проекта </w:t>
            </w:r>
          </w:p>
        </w:tc>
        <w:tc>
          <w:tcPr>
            <w:tcW w:w="5244" w:type="dxa"/>
            <w:shd w:val="clear" w:color="auto" w:fill="auto"/>
          </w:tcPr>
          <w:p w14:paraId="24D6E597" w14:textId="77777777" w:rsidR="008F1ACD" w:rsidRPr="0019277B" w:rsidRDefault="008F1ACD" w:rsidP="00054875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проводится за счет объема времени, предусмотренного на изучение общеобразовательной учебной дисциплины</w:t>
            </w:r>
          </w:p>
        </w:tc>
      </w:tr>
      <w:tr w:rsidR="003E28A2" w:rsidRPr="0019277B" w14:paraId="211E2E8B" w14:textId="77777777" w:rsidTr="00B46A86">
        <w:tc>
          <w:tcPr>
            <w:tcW w:w="675" w:type="dxa"/>
            <w:shd w:val="clear" w:color="auto" w:fill="auto"/>
          </w:tcPr>
          <w:p w14:paraId="27623AD3" w14:textId="77777777" w:rsidR="003E28A2" w:rsidRPr="0019277B" w:rsidRDefault="003E28A2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7E77768F" w14:textId="77777777" w:rsidR="003E28A2" w:rsidRPr="0019277B" w:rsidRDefault="003E28A2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Проведение</w:t>
            </w:r>
            <w:r w:rsidR="00054875" w:rsidRPr="0019277B">
              <w:rPr>
                <w:rFonts w:eastAsia="Calibri"/>
              </w:rPr>
              <w:t xml:space="preserve"> </w:t>
            </w:r>
            <w:r w:rsidRPr="0019277B">
              <w:rPr>
                <w:rFonts w:eastAsia="Calibri"/>
              </w:rPr>
              <w:t>государственных</w:t>
            </w:r>
          </w:p>
          <w:p w14:paraId="480C37D9" w14:textId="77777777" w:rsidR="003E28A2" w:rsidRPr="0019277B" w:rsidRDefault="003E28A2" w:rsidP="00054875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экзаменов </w:t>
            </w:r>
            <w:r w:rsidR="008E6EAF">
              <w:rPr>
                <w:rFonts w:eastAsia="Calibri"/>
              </w:rPr>
              <w:t xml:space="preserve">(демонстрационных) </w:t>
            </w:r>
            <w:r w:rsidRPr="0019277B">
              <w:rPr>
                <w:rFonts w:eastAsia="Calibri"/>
              </w:rPr>
              <w:t>по</w:t>
            </w:r>
            <w:r w:rsidR="00054875" w:rsidRPr="0019277B">
              <w:rPr>
                <w:rFonts w:eastAsia="Calibri"/>
              </w:rPr>
              <w:t xml:space="preserve"> </w:t>
            </w:r>
            <w:r w:rsidRPr="0019277B">
              <w:rPr>
                <w:rFonts w:eastAsia="Calibri"/>
              </w:rPr>
              <w:t>специальност</w:t>
            </w:r>
            <w:r w:rsidR="00054875" w:rsidRPr="0019277B">
              <w:rPr>
                <w:rFonts w:eastAsia="Calibri"/>
              </w:rPr>
              <w:t>и</w:t>
            </w:r>
          </w:p>
        </w:tc>
        <w:tc>
          <w:tcPr>
            <w:tcW w:w="5244" w:type="dxa"/>
            <w:shd w:val="clear" w:color="auto" w:fill="auto"/>
          </w:tcPr>
          <w:p w14:paraId="74454969" w14:textId="751B8EDA" w:rsidR="00CB0CA2" w:rsidRPr="0019277B" w:rsidRDefault="00CB0CA2" w:rsidP="00E316C8">
            <w:pPr>
              <w:rPr>
                <w:rFonts w:eastAsia="Calibri"/>
              </w:rPr>
            </w:pPr>
            <w:r w:rsidRPr="00E9407E">
              <w:rPr>
                <w:rFonts w:eastAsia="Calibri"/>
              </w:rPr>
              <w:t>Объем часов на проведение демонстрационного экзамена определяется комплектом оценочной документации на соответствующий год и не может быть установлен ниже нормы определенной в КОД</w:t>
            </w:r>
          </w:p>
        </w:tc>
      </w:tr>
      <w:tr w:rsidR="00054875" w:rsidRPr="0019277B" w14:paraId="2EC4532B" w14:textId="77777777" w:rsidTr="00B46A86">
        <w:tc>
          <w:tcPr>
            <w:tcW w:w="675" w:type="dxa"/>
            <w:shd w:val="clear" w:color="auto" w:fill="auto"/>
          </w:tcPr>
          <w:p w14:paraId="1DEC4578" w14:textId="77777777" w:rsidR="00054875" w:rsidRPr="0019277B" w:rsidRDefault="00054875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0C31BE33" w14:textId="707B8C28" w:rsidR="00054875" w:rsidRPr="0019277B" w:rsidRDefault="00054875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Защита выпускной квалификационной работы</w:t>
            </w:r>
            <w:r w:rsidR="00F3474A">
              <w:rPr>
                <w:rFonts w:eastAsia="Calibri"/>
              </w:rPr>
              <w:t xml:space="preserve"> (отделение №1)</w:t>
            </w:r>
          </w:p>
        </w:tc>
        <w:tc>
          <w:tcPr>
            <w:tcW w:w="5244" w:type="dxa"/>
            <w:shd w:val="clear" w:color="auto" w:fill="auto"/>
          </w:tcPr>
          <w:p w14:paraId="6B5A6771" w14:textId="1FFA65E9" w:rsidR="00E316C8" w:rsidRPr="0019277B" w:rsidRDefault="00E316C8" w:rsidP="00E316C8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0,5 часа </w:t>
            </w:r>
            <w:r w:rsidR="00F3474A">
              <w:rPr>
                <w:rFonts w:eastAsia="Calibri"/>
              </w:rPr>
              <w:t>-</w:t>
            </w:r>
            <w:r w:rsidRPr="0019277B">
              <w:rPr>
                <w:rFonts w:eastAsia="Calibri"/>
              </w:rPr>
              <w:t xml:space="preserve"> члену комиссии</w:t>
            </w:r>
            <w:r w:rsidR="00F3474A">
              <w:rPr>
                <w:rFonts w:eastAsia="Calibri"/>
              </w:rPr>
              <w:t xml:space="preserve"> на одного студента</w:t>
            </w:r>
          </w:p>
          <w:p w14:paraId="063F4DBE" w14:textId="77777777" w:rsidR="00054875" w:rsidRPr="0019277B" w:rsidRDefault="00E316C8" w:rsidP="00E316C8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1 час – председателю комиссии</w:t>
            </w:r>
            <w:r w:rsidR="00EB015D">
              <w:rPr>
                <w:rFonts w:eastAsia="Calibri"/>
              </w:rPr>
              <w:t xml:space="preserve"> </w:t>
            </w:r>
            <w:r w:rsidR="00EB015D" w:rsidRPr="0019277B">
              <w:rPr>
                <w:rFonts w:eastAsia="Calibri"/>
              </w:rPr>
              <w:t>на одного студента</w:t>
            </w:r>
          </w:p>
          <w:p w14:paraId="459636E2" w14:textId="77777777" w:rsidR="000176A5" w:rsidRPr="0019277B" w:rsidRDefault="000176A5" w:rsidP="00E316C8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1,25 – секретарю комиссии</w:t>
            </w:r>
            <w:r w:rsidR="00EB015D">
              <w:rPr>
                <w:rFonts w:eastAsia="Calibri"/>
              </w:rPr>
              <w:t xml:space="preserve"> </w:t>
            </w:r>
            <w:r w:rsidR="00EB015D" w:rsidRPr="0019277B">
              <w:rPr>
                <w:rFonts w:eastAsia="Calibri"/>
              </w:rPr>
              <w:t>на одного студента</w:t>
            </w:r>
          </w:p>
        </w:tc>
      </w:tr>
      <w:tr w:rsidR="00F3474A" w:rsidRPr="0019277B" w14:paraId="61343086" w14:textId="77777777" w:rsidTr="00B46A86">
        <w:tc>
          <w:tcPr>
            <w:tcW w:w="675" w:type="dxa"/>
            <w:shd w:val="clear" w:color="auto" w:fill="auto"/>
          </w:tcPr>
          <w:p w14:paraId="5BDB42FA" w14:textId="77777777" w:rsidR="00F3474A" w:rsidRPr="0019277B" w:rsidRDefault="00F3474A" w:rsidP="00F3474A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05A55707" w14:textId="3A6F1E8C" w:rsidR="00F3474A" w:rsidRPr="0019277B" w:rsidRDefault="00F3474A" w:rsidP="00F3474A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Защита выпускной квалификационной работы</w:t>
            </w:r>
            <w:r>
              <w:rPr>
                <w:rFonts w:eastAsia="Calibri"/>
              </w:rPr>
              <w:t xml:space="preserve"> (отделение №</w:t>
            </w:r>
            <w:r>
              <w:rPr>
                <w:rFonts w:eastAsia="Calibri"/>
              </w:rPr>
              <w:t>2,3,6</w:t>
            </w:r>
            <w:r>
              <w:rPr>
                <w:rFonts w:eastAsia="Calibri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14:paraId="4DB608CA" w14:textId="0B349468" w:rsidR="00F3474A" w:rsidRPr="0019277B" w:rsidRDefault="00F3474A" w:rsidP="00F3474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19277B">
              <w:rPr>
                <w:rFonts w:eastAsia="Calibri"/>
              </w:rPr>
              <w:t xml:space="preserve"> час </w:t>
            </w:r>
            <w:r>
              <w:rPr>
                <w:rFonts w:eastAsia="Calibri"/>
              </w:rPr>
              <w:t>-</w:t>
            </w:r>
            <w:r w:rsidRPr="0019277B">
              <w:rPr>
                <w:rFonts w:eastAsia="Calibri"/>
              </w:rPr>
              <w:t xml:space="preserve"> члену комиссии</w:t>
            </w:r>
            <w:r>
              <w:rPr>
                <w:rFonts w:eastAsia="Calibri"/>
              </w:rPr>
              <w:t xml:space="preserve"> на одного студента</w:t>
            </w:r>
          </w:p>
          <w:p w14:paraId="5B7C1083" w14:textId="77777777" w:rsidR="00F3474A" w:rsidRPr="0019277B" w:rsidRDefault="00F3474A" w:rsidP="00F3474A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1 час – председателю комиссии</w:t>
            </w:r>
            <w:r>
              <w:rPr>
                <w:rFonts w:eastAsia="Calibri"/>
              </w:rPr>
              <w:t xml:space="preserve"> </w:t>
            </w:r>
            <w:r w:rsidRPr="0019277B">
              <w:rPr>
                <w:rFonts w:eastAsia="Calibri"/>
              </w:rPr>
              <w:t>на одного студента</w:t>
            </w:r>
          </w:p>
          <w:p w14:paraId="330851BB" w14:textId="41925758" w:rsidR="00F3474A" w:rsidRPr="0019277B" w:rsidRDefault="00F3474A" w:rsidP="00F3474A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1,25 – секретарю комиссии</w:t>
            </w:r>
            <w:r>
              <w:rPr>
                <w:rFonts w:eastAsia="Calibri"/>
              </w:rPr>
              <w:t xml:space="preserve"> </w:t>
            </w:r>
            <w:r w:rsidRPr="0019277B">
              <w:rPr>
                <w:rFonts w:eastAsia="Calibri"/>
              </w:rPr>
              <w:t>на одного студента</w:t>
            </w:r>
          </w:p>
        </w:tc>
      </w:tr>
      <w:tr w:rsidR="003E28A2" w:rsidRPr="0019277B" w14:paraId="7ECC9B04" w14:textId="77777777" w:rsidTr="00B46A86">
        <w:tc>
          <w:tcPr>
            <w:tcW w:w="675" w:type="dxa"/>
            <w:shd w:val="clear" w:color="auto" w:fill="auto"/>
          </w:tcPr>
          <w:p w14:paraId="3CB77502" w14:textId="77777777" w:rsidR="003E28A2" w:rsidRPr="0019277B" w:rsidRDefault="003E28A2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6510A624" w14:textId="77777777" w:rsidR="003E28A2" w:rsidRPr="0019277B" w:rsidRDefault="003E28A2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Консультации на группу на каждый учебный год</w:t>
            </w:r>
            <w:r w:rsidR="00054875" w:rsidRPr="0019277B">
              <w:rPr>
                <w:rFonts w:eastAsia="Calibri"/>
              </w:rPr>
              <w:t>:</w:t>
            </w:r>
          </w:p>
          <w:p w14:paraId="4AC299CE" w14:textId="77777777" w:rsidR="003E28A2" w:rsidRPr="0019277B" w:rsidRDefault="003E28A2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- очная форма обучения</w:t>
            </w:r>
          </w:p>
          <w:p w14:paraId="26934ECD" w14:textId="77777777" w:rsidR="003E28A2" w:rsidRPr="0019277B" w:rsidRDefault="003E28A2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- заочная форма обучения</w:t>
            </w:r>
          </w:p>
        </w:tc>
        <w:tc>
          <w:tcPr>
            <w:tcW w:w="5244" w:type="dxa"/>
            <w:shd w:val="clear" w:color="auto" w:fill="auto"/>
          </w:tcPr>
          <w:p w14:paraId="7C42D594" w14:textId="77777777" w:rsidR="003E28A2" w:rsidRPr="0019277B" w:rsidRDefault="003E28A2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4 часа на каждого студента  </w:t>
            </w:r>
          </w:p>
          <w:p w14:paraId="2B087711" w14:textId="77777777" w:rsidR="003E28A2" w:rsidRPr="0019277B" w:rsidRDefault="003E28A2" w:rsidP="00D3612E">
            <w:pPr>
              <w:rPr>
                <w:rFonts w:eastAsia="Calibri"/>
              </w:rPr>
            </w:pPr>
          </w:p>
        </w:tc>
      </w:tr>
      <w:tr w:rsidR="003E28A2" w:rsidRPr="0019277B" w14:paraId="46F5E53A" w14:textId="77777777" w:rsidTr="00B46A86">
        <w:tc>
          <w:tcPr>
            <w:tcW w:w="675" w:type="dxa"/>
            <w:shd w:val="clear" w:color="auto" w:fill="auto"/>
          </w:tcPr>
          <w:p w14:paraId="0A63F27A" w14:textId="77777777" w:rsidR="003E28A2" w:rsidRPr="0019277B" w:rsidRDefault="003E28A2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3759D5EA" w14:textId="77777777" w:rsidR="003E28A2" w:rsidRPr="0019277B" w:rsidRDefault="003E28A2" w:rsidP="003C2FB4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Проверка контрольных работ, предусмотренных РУП (очное и заочное обучение)</w:t>
            </w:r>
          </w:p>
        </w:tc>
        <w:tc>
          <w:tcPr>
            <w:tcW w:w="5244" w:type="dxa"/>
            <w:shd w:val="clear" w:color="auto" w:fill="auto"/>
          </w:tcPr>
          <w:p w14:paraId="0C703034" w14:textId="72F51AC1" w:rsidR="003E28A2" w:rsidRPr="0019277B" w:rsidRDefault="003E28A2" w:rsidP="003C2FB4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0,3 часа на одну работу</w:t>
            </w:r>
          </w:p>
        </w:tc>
      </w:tr>
      <w:tr w:rsidR="00E75F71" w:rsidRPr="0019277B" w14:paraId="241D186D" w14:textId="77777777" w:rsidTr="00B46A86">
        <w:tc>
          <w:tcPr>
            <w:tcW w:w="675" w:type="dxa"/>
            <w:shd w:val="clear" w:color="auto" w:fill="auto"/>
          </w:tcPr>
          <w:p w14:paraId="6267AD99" w14:textId="77777777" w:rsidR="00E75F71" w:rsidRPr="0019277B" w:rsidRDefault="00E75F71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3E7BA405" w14:textId="77777777" w:rsidR="00E75F71" w:rsidRPr="0019277B" w:rsidRDefault="00E75F71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Руководство выпускной квалификационной работой студентов заочной формы обучения</w:t>
            </w:r>
          </w:p>
        </w:tc>
        <w:tc>
          <w:tcPr>
            <w:tcW w:w="5244" w:type="dxa"/>
            <w:shd w:val="clear" w:color="auto" w:fill="auto"/>
          </w:tcPr>
          <w:p w14:paraId="28501AB3" w14:textId="77777777" w:rsidR="00E75F71" w:rsidRPr="0019277B" w:rsidRDefault="00B47463" w:rsidP="000176A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75F71" w:rsidRPr="0019277B">
              <w:rPr>
                <w:rFonts w:eastAsia="Calibri"/>
              </w:rPr>
              <w:t xml:space="preserve"> час</w:t>
            </w:r>
            <w:r w:rsidR="00C33C8F" w:rsidRPr="0019277B">
              <w:rPr>
                <w:rFonts w:eastAsia="Calibri"/>
              </w:rPr>
              <w:t>ов</w:t>
            </w:r>
            <w:r w:rsidR="00E75F71" w:rsidRPr="0019277B">
              <w:rPr>
                <w:rFonts w:eastAsia="Calibri"/>
              </w:rPr>
              <w:t xml:space="preserve"> на одну ВКР</w:t>
            </w:r>
          </w:p>
        </w:tc>
      </w:tr>
      <w:tr w:rsidR="00E75F71" w:rsidRPr="0019277B" w14:paraId="343D7A36" w14:textId="77777777" w:rsidTr="00B46A86">
        <w:tc>
          <w:tcPr>
            <w:tcW w:w="675" w:type="dxa"/>
            <w:shd w:val="clear" w:color="auto" w:fill="auto"/>
          </w:tcPr>
          <w:p w14:paraId="0B3EC772" w14:textId="77777777" w:rsidR="00E75F71" w:rsidRPr="0019277B" w:rsidRDefault="00E75F71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02761C96" w14:textId="77777777" w:rsidR="00E75F71" w:rsidRPr="0019277B" w:rsidRDefault="00E75F71" w:rsidP="00E75F71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Руководство выпускной квалификационной работой студентов очной формы обучения</w:t>
            </w:r>
          </w:p>
        </w:tc>
        <w:tc>
          <w:tcPr>
            <w:tcW w:w="5244" w:type="dxa"/>
            <w:shd w:val="clear" w:color="auto" w:fill="auto"/>
          </w:tcPr>
          <w:p w14:paraId="08335480" w14:textId="77777777" w:rsidR="00E75F71" w:rsidRPr="0019277B" w:rsidRDefault="000176A5" w:rsidP="003C2FB4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8</w:t>
            </w:r>
            <w:r w:rsidR="00E75F71" w:rsidRPr="0019277B">
              <w:rPr>
                <w:rFonts w:eastAsia="Calibri"/>
              </w:rPr>
              <w:t xml:space="preserve"> часов на одну ВКР</w:t>
            </w:r>
          </w:p>
        </w:tc>
      </w:tr>
      <w:tr w:rsidR="00E75F71" w:rsidRPr="0019277B" w14:paraId="56442CD3" w14:textId="77777777" w:rsidTr="00B46A86">
        <w:tc>
          <w:tcPr>
            <w:tcW w:w="675" w:type="dxa"/>
            <w:shd w:val="clear" w:color="auto" w:fill="auto"/>
          </w:tcPr>
          <w:p w14:paraId="35862D92" w14:textId="77777777" w:rsidR="00E75F71" w:rsidRPr="0019277B" w:rsidRDefault="00E75F71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778EFAF6" w14:textId="77777777" w:rsidR="00E75F71" w:rsidRPr="0019277B" w:rsidRDefault="00E75F71" w:rsidP="00054875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Рецензирование выпускных квалификационных работ </w:t>
            </w:r>
            <w:r w:rsidR="00C33C8F" w:rsidRPr="0019277B">
              <w:rPr>
                <w:rFonts w:eastAsia="Calibri"/>
              </w:rPr>
              <w:t>очная и</w:t>
            </w:r>
            <w:r w:rsidRPr="0019277B">
              <w:rPr>
                <w:rFonts w:eastAsia="Calibri"/>
              </w:rPr>
              <w:t xml:space="preserve"> заочная форма обучения</w:t>
            </w:r>
          </w:p>
        </w:tc>
        <w:tc>
          <w:tcPr>
            <w:tcW w:w="5244" w:type="dxa"/>
            <w:shd w:val="clear" w:color="auto" w:fill="auto"/>
          </w:tcPr>
          <w:p w14:paraId="433EAB73" w14:textId="0486CE8D" w:rsidR="00E75F71" w:rsidRPr="0019277B" w:rsidRDefault="00CB0CA2" w:rsidP="008F1A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75F71" w:rsidRPr="0019277B">
              <w:rPr>
                <w:rFonts w:eastAsia="Calibri"/>
              </w:rPr>
              <w:t xml:space="preserve"> </w:t>
            </w:r>
            <w:r w:rsidR="00C33C8F" w:rsidRPr="0019277B">
              <w:rPr>
                <w:rFonts w:eastAsia="Calibri"/>
              </w:rPr>
              <w:t>час</w:t>
            </w:r>
            <w:r w:rsidR="00E75F71" w:rsidRPr="0019277B">
              <w:rPr>
                <w:rFonts w:eastAsia="Calibri"/>
              </w:rPr>
              <w:t xml:space="preserve"> на одну работу</w:t>
            </w:r>
          </w:p>
        </w:tc>
      </w:tr>
      <w:tr w:rsidR="00E75F71" w:rsidRPr="0019277B" w14:paraId="00975752" w14:textId="77777777" w:rsidTr="00B46A86">
        <w:tc>
          <w:tcPr>
            <w:tcW w:w="675" w:type="dxa"/>
            <w:shd w:val="clear" w:color="auto" w:fill="auto"/>
          </w:tcPr>
          <w:p w14:paraId="10787086" w14:textId="77777777" w:rsidR="00E75F71" w:rsidRPr="0019277B" w:rsidRDefault="00E75F71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77817E4C" w14:textId="77777777" w:rsidR="00E75F71" w:rsidRPr="0019277B" w:rsidRDefault="00E75F71" w:rsidP="003C2FB4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Руководство, разработка заданий, консультации и прием защиты курсовых проектов (работ)</w:t>
            </w:r>
          </w:p>
        </w:tc>
        <w:tc>
          <w:tcPr>
            <w:tcW w:w="5244" w:type="dxa"/>
            <w:shd w:val="clear" w:color="auto" w:fill="auto"/>
          </w:tcPr>
          <w:p w14:paraId="3DD71D99" w14:textId="77777777" w:rsidR="00E75F71" w:rsidRPr="0019277B" w:rsidRDefault="00E75F71" w:rsidP="00CD3947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Руководство, разработка заданий, консультации, – </w:t>
            </w:r>
            <w:r w:rsidR="0019277B" w:rsidRPr="0019277B">
              <w:rPr>
                <w:rFonts w:eastAsia="Calibri"/>
              </w:rPr>
              <w:t>1</w:t>
            </w:r>
            <w:r w:rsidRPr="0019277B">
              <w:rPr>
                <w:rFonts w:eastAsia="Calibri"/>
              </w:rPr>
              <w:t xml:space="preserve"> ч. на 1 проект (работу)</w:t>
            </w:r>
          </w:p>
        </w:tc>
      </w:tr>
      <w:tr w:rsidR="00E75F71" w:rsidRPr="0019277B" w14:paraId="0ABE0DA8" w14:textId="77777777" w:rsidTr="00B46A86">
        <w:tc>
          <w:tcPr>
            <w:tcW w:w="675" w:type="dxa"/>
            <w:shd w:val="clear" w:color="auto" w:fill="auto"/>
          </w:tcPr>
          <w:p w14:paraId="48FD8502" w14:textId="77777777" w:rsidR="00E75F71" w:rsidRPr="0019277B" w:rsidRDefault="00E75F71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40E47B9D" w14:textId="77777777" w:rsidR="00E75F71" w:rsidRPr="0019277B" w:rsidRDefault="00CD3947" w:rsidP="003C2FB4">
            <w:pPr>
              <w:rPr>
                <w:rFonts w:eastAsia="Calibri"/>
              </w:rPr>
            </w:pPr>
            <w:r>
              <w:rPr>
                <w:rFonts w:eastAsia="Calibri"/>
              </w:rPr>
              <w:t>Консультирование ВКР</w:t>
            </w:r>
          </w:p>
        </w:tc>
        <w:tc>
          <w:tcPr>
            <w:tcW w:w="5244" w:type="dxa"/>
            <w:shd w:val="clear" w:color="auto" w:fill="auto"/>
          </w:tcPr>
          <w:p w14:paraId="18670BD5" w14:textId="77777777" w:rsidR="00E75F71" w:rsidRDefault="00477288" w:rsidP="003C2F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0,5 часа </w:t>
            </w:r>
            <w:r w:rsidRPr="0019277B">
              <w:rPr>
                <w:rFonts w:eastAsia="Calibri"/>
              </w:rPr>
              <w:t>на одну работу</w:t>
            </w:r>
            <w:r w:rsidR="008F6B9B">
              <w:rPr>
                <w:rFonts w:eastAsia="Calibri"/>
              </w:rPr>
              <w:t xml:space="preserve"> </w:t>
            </w:r>
          </w:p>
          <w:p w14:paraId="443D9D08" w14:textId="77777777" w:rsidR="00477288" w:rsidRPr="0019277B" w:rsidRDefault="00477288" w:rsidP="003C2F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час </w:t>
            </w:r>
            <w:r w:rsidRPr="0019277B">
              <w:rPr>
                <w:rFonts w:eastAsia="Calibri"/>
              </w:rPr>
              <w:t>на одну работу</w:t>
            </w:r>
            <w:r>
              <w:rPr>
                <w:rFonts w:eastAsia="Calibri"/>
              </w:rPr>
              <w:t xml:space="preserve"> графическая часть</w:t>
            </w:r>
          </w:p>
        </w:tc>
      </w:tr>
      <w:tr w:rsidR="00603324" w:rsidRPr="0019277B" w14:paraId="7B25A760" w14:textId="77777777" w:rsidTr="00B46A86">
        <w:tc>
          <w:tcPr>
            <w:tcW w:w="675" w:type="dxa"/>
            <w:shd w:val="clear" w:color="auto" w:fill="auto"/>
          </w:tcPr>
          <w:p w14:paraId="22FC20EF" w14:textId="77777777" w:rsidR="00603324" w:rsidRPr="0019277B" w:rsidRDefault="00603324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3D884738" w14:textId="77777777" w:rsidR="00603324" w:rsidRDefault="00603324" w:rsidP="00AA0A4D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Руководство производственной практикой (по профилю специальности)</w:t>
            </w:r>
            <w:r w:rsidR="00AA0A4D">
              <w:rPr>
                <w:rFonts w:eastAsia="Calibri"/>
              </w:rPr>
              <w:t>/ преддипломной практикой</w:t>
            </w:r>
          </w:p>
        </w:tc>
        <w:tc>
          <w:tcPr>
            <w:tcW w:w="5244" w:type="dxa"/>
            <w:shd w:val="clear" w:color="auto" w:fill="auto"/>
          </w:tcPr>
          <w:p w14:paraId="2B180968" w14:textId="77777777" w:rsidR="00AA0A4D" w:rsidRDefault="00805E27" w:rsidP="005220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Для отделений № 2,3, 6 - </w:t>
            </w:r>
            <w:r w:rsidR="005220A4">
              <w:rPr>
                <w:rFonts w:eastAsia="Calibri"/>
              </w:rPr>
              <w:t xml:space="preserve">0,3 часа на </w:t>
            </w:r>
            <w:r w:rsidR="005220A4" w:rsidRPr="0019277B">
              <w:rPr>
                <w:rFonts w:eastAsia="Calibri"/>
              </w:rPr>
              <w:t>одного студента</w:t>
            </w:r>
            <w:r>
              <w:rPr>
                <w:rFonts w:eastAsia="Calibri"/>
              </w:rPr>
              <w:t>, в том случае если практикой руководит не мастер производственного обучения.</w:t>
            </w:r>
          </w:p>
          <w:p w14:paraId="3020F361" w14:textId="683E529B" w:rsidR="00805E27" w:rsidRDefault="00805E27" w:rsidP="00F3474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Для отделения №1 – 0,5 часа на </w:t>
            </w:r>
            <w:r w:rsidR="00F3474A">
              <w:rPr>
                <w:rFonts w:eastAsia="Calibri"/>
              </w:rPr>
              <w:t xml:space="preserve">одного студента </w:t>
            </w:r>
            <w:r>
              <w:rPr>
                <w:rFonts w:eastAsia="Calibri"/>
              </w:rPr>
              <w:t xml:space="preserve"> в неделю по производственной практике и 1 час на человека в неделю по преддипломной практике</w:t>
            </w:r>
          </w:p>
        </w:tc>
      </w:tr>
      <w:tr w:rsidR="00E44100" w:rsidRPr="0019277B" w14:paraId="6BF39F64" w14:textId="77777777" w:rsidTr="00B46A86">
        <w:tc>
          <w:tcPr>
            <w:tcW w:w="675" w:type="dxa"/>
            <w:shd w:val="clear" w:color="auto" w:fill="auto"/>
          </w:tcPr>
          <w:p w14:paraId="6E931797" w14:textId="77777777" w:rsidR="00E44100" w:rsidRPr="0019277B" w:rsidRDefault="00E44100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1BFCF6AA" w14:textId="77777777" w:rsidR="00E44100" w:rsidRDefault="00E44100" w:rsidP="00AA0A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Учебная практика </w:t>
            </w:r>
          </w:p>
        </w:tc>
        <w:tc>
          <w:tcPr>
            <w:tcW w:w="5244" w:type="dxa"/>
            <w:shd w:val="clear" w:color="auto" w:fill="auto"/>
          </w:tcPr>
          <w:p w14:paraId="528FA682" w14:textId="765B6094" w:rsidR="00077E49" w:rsidRDefault="00077E49" w:rsidP="005220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организации учебной практики на базе колледжа часы </w:t>
            </w:r>
            <w:r w:rsidR="00BE7D0C">
              <w:rPr>
                <w:rFonts w:eastAsia="Calibri"/>
              </w:rPr>
              <w:t xml:space="preserve">распределяются </w:t>
            </w:r>
            <w:r w:rsidR="004C377F">
              <w:rPr>
                <w:rFonts w:eastAsia="Calibri"/>
              </w:rPr>
              <w:t>согласно учебному плану</w:t>
            </w:r>
            <w:r>
              <w:rPr>
                <w:rFonts w:eastAsia="Calibri"/>
              </w:rPr>
              <w:t xml:space="preserve">, если учебная практика реализуется на базе предприятий </w:t>
            </w:r>
            <w:r w:rsidR="00F3474A">
              <w:rPr>
                <w:rFonts w:eastAsia="Calibri"/>
              </w:rPr>
              <w:t xml:space="preserve">- </w:t>
            </w:r>
            <w:r w:rsidR="006E7ACA">
              <w:rPr>
                <w:rFonts w:eastAsia="Calibri"/>
              </w:rPr>
              <w:t>0,</w:t>
            </w:r>
            <w:r w:rsidR="004C377F">
              <w:rPr>
                <w:rFonts w:eastAsia="Calibri"/>
              </w:rPr>
              <w:t>3</w:t>
            </w:r>
            <w:r w:rsidR="006E7ACA">
              <w:rPr>
                <w:rFonts w:eastAsia="Calibri"/>
              </w:rPr>
              <w:t xml:space="preserve"> часа на одного студента в неделю</w:t>
            </w:r>
          </w:p>
        </w:tc>
      </w:tr>
      <w:tr w:rsidR="00E75F71" w:rsidRPr="0019277B" w14:paraId="74F85741" w14:textId="77777777" w:rsidTr="00B46A86">
        <w:tc>
          <w:tcPr>
            <w:tcW w:w="675" w:type="dxa"/>
            <w:shd w:val="clear" w:color="auto" w:fill="auto"/>
          </w:tcPr>
          <w:p w14:paraId="7C36BB2E" w14:textId="77777777" w:rsidR="00E75F71" w:rsidRPr="0019277B" w:rsidRDefault="00E75F71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5AB7DDA7" w14:textId="77777777" w:rsidR="00E75F71" w:rsidRPr="0019277B" w:rsidRDefault="00E75F71" w:rsidP="003C2FB4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Нормоконтроль</w:t>
            </w:r>
          </w:p>
        </w:tc>
        <w:tc>
          <w:tcPr>
            <w:tcW w:w="5244" w:type="dxa"/>
            <w:shd w:val="clear" w:color="auto" w:fill="auto"/>
          </w:tcPr>
          <w:p w14:paraId="5ABF38F1" w14:textId="77777777" w:rsidR="00E75F71" w:rsidRPr="0019277B" w:rsidRDefault="00E75F71" w:rsidP="003C2FB4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1 час на одну ВКР</w:t>
            </w:r>
          </w:p>
        </w:tc>
      </w:tr>
      <w:tr w:rsidR="004C377F" w:rsidRPr="0019277B" w14:paraId="7119C40A" w14:textId="77777777" w:rsidTr="00B46A86">
        <w:tc>
          <w:tcPr>
            <w:tcW w:w="675" w:type="dxa"/>
            <w:shd w:val="clear" w:color="auto" w:fill="auto"/>
          </w:tcPr>
          <w:p w14:paraId="1BA77E0B" w14:textId="77777777" w:rsidR="004C377F" w:rsidRPr="0019277B" w:rsidRDefault="004C377F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039B2FCF" w14:textId="3474D489" w:rsidR="004C377F" w:rsidRPr="0019277B" w:rsidRDefault="004C377F" w:rsidP="003C2FB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к демонстрационному экзамену на группу</w:t>
            </w:r>
          </w:p>
        </w:tc>
        <w:tc>
          <w:tcPr>
            <w:tcW w:w="5244" w:type="dxa"/>
            <w:shd w:val="clear" w:color="auto" w:fill="auto"/>
          </w:tcPr>
          <w:p w14:paraId="7385DA6F" w14:textId="03A735F2" w:rsidR="004C377F" w:rsidRPr="0019277B" w:rsidRDefault="004C377F" w:rsidP="003C2FB4">
            <w:pPr>
              <w:rPr>
                <w:rFonts w:eastAsia="Calibri"/>
              </w:rPr>
            </w:pPr>
            <w:r>
              <w:rPr>
                <w:rFonts w:eastAsia="Calibri"/>
              </w:rPr>
              <w:t>20 часов</w:t>
            </w:r>
          </w:p>
        </w:tc>
      </w:tr>
    </w:tbl>
    <w:p w14:paraId="7D1528AA" w14:textId="77777777" w:rsidR="00CB0CA2" w:rsidRDefault="00CB0CA2" w:rsidP="00E316C8">
      <w:pPr>
        <w:rPr>
          <w:rFonts w:eastAsia="Calibri"/>
        </w:rPr>
      </w:pPr>
    </w:p>
    <w:p w14:paraId="5A9F282E" w14:textId="77777777" w:rsidR="00CB0CA2" w:rsidRDefault="00CB0CA2" w:rsidP="00E316C8">
      <w:pPr>
        <w:rPr>
          <w:rFonts w:eastAsia="Calibri"/>
        </w:rPr>
      </w:pPr>
    </w:p>
    <w:p w14:paraId="5F1FFF78" w14:textId="77777777" w:rsidR="00CB0CA2" w:rsidRDefault="00CB0CA2" w:rsidP="00E316C8">
      <w:pPr>
        <w:rPr>
          <w:rFonts w:eastAsia="Calibri"/>
        </w:rPr>
      </w:pPr>
    </w:p>
    <w:p w14:paraId="1DF43696" w14:textId="77777777" w:rsidR="00CB0CA2" w:rsidRDefault="00CB0CA2" w:rsidP="00E316C8">
      <w:pPr>
        <w:rPr>
          <w:rFonts w:eastAsia="Calibri"/>
        </w:rPr>
      </w:pPr>
    </w:p>
    <w:p w14:paraId="4DD8B183" w14:textId="77777777" w:rsidR="00CB0CA2" w:rsidRDefault="00CB0CA2" w:rsidP="00E316C8">
      <w:pPr>
        <w:rPr>
          <w:rFonts w:eastAsia="Calibri"/>
        </w:rPr>
      </w:pPr>
    </w:p>
    <w:p w14:paraId="6F60E820" w14:textId="77777777" w:rsidR="00CB0CA2" w:rsidRDefault="00CB0CA2" w:rsidP="00E316C8">
      <w:pPr>
        <w:rPr>
          <w:rFonts w:eastAsia="Calibri"/>
        </w:rPr>
      </w:pPr>
    </w:p>
    <w:p w14:paraId="276648E8" w14:textId="77777777" w:rsidR="00CB0CA2" w:rsidRDefault="00CB0CA2" w:rsidP="00E316C8">
      <w:pPr>
        <w:rPr>
          <w:rFonts w:eastAsia="Calibri"/>
        </w:rPr>
      </w:pPr>
    </w:p>
    <w:p w14:paraId="32409EDF" w14:textId="77777777" w:rsidR="00CB0CA2" w:rsidRDefault="00CB0CA2" w:rsidP="00E316C8">
      <w:pPr>
        <w:rPr>
          <w:rFonts w:eastAsia="Calibri"/>
        </w:rPr>
      </w:pPr>
    </w:p>
    <w:p w14:paraId="651CF75D" w14:textId="77777777" w:rsidR="00CB0CA2" w:rsidRDefault="00CB0CA2" w:rsidP="00E316C8">
      <w:pPr>
        <w:rPr>
          <w:rFonts w:eastAsia="Calibri"/>
        </w:rPr>
      </w:pPr>
    </w:p>
    <w:p w14:paraId="012A0D9F" w14:textId="77777777" w:rsidR="00CB0CA2" w:rsidRDefault="00CB0CA2" w:rsidP="00E316C8">
      <w:pPr>
        <w:rPr>
          <w:rFonts w:eastAsia="Calibri"/>
        </w:rPr>
      </w:pPr>
    </w:p>
    <w:p w14:paraId="0DC86167" w14:textId="77777777" w:rsidR="00CB0CA2" w:rsidRDefault="00CB0CA2" w:rsidP="00E316C8">
      <w:pPr>
        <w:rPr>
          <w:rFonts w:eastAsia="Calibri"/>
        </w:rPr>
      </w:pPr>
    </w:p>
    <w:p w14:paraId="4433710B" w14:textId="77777777" w:rsidR="00CB0CA2" w:rsidRDefault="00CB0CA2" w:rsidP="00E316C8">
      <w:pPr>
        <w:rPr>
          <w:rFonts w:eastAsia="Calibri"/>
        </w:rPr>
      </w:pPr>
    </w:p>
    <w:p w14:paraId="6A5873B7" w14:textId="77777777" w:rsidR="00CB0CA2" w:rsidRDefault="00CB0CA2" w:rsidP="00E316C8">
      <w:pPr>
        <w:rPr>
          <w:rFonts w:eastAsia="Calibri"/>
        </w:rPr>
      </w:pPr>
    </w:p>
    <w:p w14:paraId="115FFBF3" w14:textId="77777777" w:rsidR="00CB0CA2" w:rsidRDefault="00CB0CA2" w:rsidP="00E316C8">
      <w:pPr>
        <w:rPr>
          <w:rFonts w:eastAsia="Calibri"/>
        </w:rPr>
      </w:pPr>
    </w:p>
    <w:p w14:paraId="0C3C76D0" w14:textId="77777777" w:rsidR="00CB0CA2" w:rsidRDefault="00CB0CA2" w:rsidP="00E316C8">
      <w:pPr>
        <w:rPr>
          <w:rFonts w:eastAsia="Calibri"/>
        </w:rPr>
      </w:pPr>
    </w:p>
    <w:p w14:paraId="48A8B808" w14:textId="77777777" w:rsidR="00CB0CA2" w:rsidRDefault="00CB0CA2" w:rsidP="00E316C8">
      <w:pPr>
        <w:rPr>
          <w:rFonts w:eastAsia="Calibri"/>
        </w:rPr>
      </w:pPr>
    </w:p>
    <w:p w14:paraId="6C5BC287" w14:textId="77777777" w:rsidR="00CB0CA2" w:rsidRDefault="00CB0CA2" w:rsidP="00E316C8">
      <w:pPr>
        <w:rPr>
          <w:rFonts w:eastAsia="Calibri"/>
        </w:rPr>
      </w:pPr>
    </w:p>
    <w:p w14:paraId="71339177" w14:textId="77777777" w:rsidR="00CB0CA2" w:rsidRDefault="00CB0CA2" w:rsidP="00E316C8">
      <w:pPr>
        <w:rPr>
          <w:rFonts w:eastAsia="Calibri"/>
        </w:rPr>
      </w:pPr>
    </w:p>
    <w:p w14:paraId="2C2DC600" w14:textId="77777777" w:rsidR="00CB0CA2" w:rsidRDefault="00CB0CA2" w:rsidP="00E316C8">
      <w:pPr>
        <w:rPr>
          <w:rFonts w:eastAsia="Calibri"/>
        </w:rPr>
      </w:pPr>
    </w:p>
    <w:p w14:paraId="09C81054" w14:textId="77777777" w:rsidR="00CB0CA2" w:rsidRDefault="00CB0CA2" w:rsidP="00E316C8">
      <w:pPr>
        <w:rPr>
          <w:rFonts w:eastAsia="Calibri"/>
        </w:rPr>
      </w:pPr>
    </w:p>
    <w:p w14:paraId="055F3F7C" w14:textId="77777777" w:rsidR="00CB0CA2" w:rsidRDefault="00CB0CA2" w:rsidP="00E316C8">
      <w:pPr>
        <w:rPr>
          <w:rFonts w:eastAsia="Calibri"/>
        </w:rPr>
      </w:pPr>
    </w:p>
    <w:p w14:paraId="24EC802E" w14:textId="77777777" w:rsidR="00CB0CA2" w:rsidRDefault="00CB0CA2" w:rsidP="00E316C8">
      <w:pPr>
        <w:rPr>
          <w:rFonts w:eastAsia="Calibri"/>
        </w:rPr>
      </w:pPr>
    </w:p>
    <w:p w14:paraId="75EC4D53" w14:textId="77777777" w:rsidR="00CB0CA2" w:rsidRDefault="00CB0CA2" w:rsidP="00E316C8">
      <w:pPr>
        <w:rPr>
          <w:rFonts w:eastAsia="Calibri"/>
        </w:rPr>
      </w:pPr>
    </w:p>
    <w:p w14:paraId="38201C65" w14:textId="77777777" w:rsidR="00CB0CA2" w:rsidRDefault="00CB0CA2" w:rsidP="00E316C8">
      <w:pPr>
        <w:rPr>
          <w:rFonts w:eastAsia="Calibri"/>
        </w:rPr>
      </w:pPr>
    </w:p>
    <w:p w14:paraId="41AA8837" w14:textId="77777777" w:rsidR="00CB0CA2" w:rsidRDefault="00CB0CA2" w:rsidP="00E316C8">
      <w:pPr>
        <w:rPr>
          <w:rFonts w:eastAsia="Calibri"/>
        </w:rPr>
      </w:pPr>
    </w:p>
    <w:p w14:paraId="7D8CEF7D" w14:textId="77777777" w:rsidR="00CB0CA2" w:rsidRDefault="00CB0CA2" w:rsidP="00E316C8">
      <w:pPr>
        <w:rPr>
          <w:rFonts w:eastAsia="Calibri"/>
        </w:rPr>
      </w:pPr>
    </w:p>
    <w:p w14:paraId="1AA224B7" w14:textId="77777777" w:rsidR="00CB0CA2" w:rsidRDefault="00CB0CA2" w:rsidP="00E316C8">
      <w:pPr>
        <w:rPr>
          <w:rFonts w:eastAsia="Calibri"/>
        </w:rPr>
      </w:pPr>
    </w:p>
    <w:p w14:paraId="6A298E2E" w14:textId="77777777" w:rsidR="00CB0CA2" w:rsidRDefault="00CB0CA2" w:rsidP="00E316C8">
      <w:pPr>
        <w:rPr>
          <w:rFonts w:eastAsia="Calibri"/>
        </w:rPr>
      </w:pPr>
    </w:p>
    <w:p w14:paraId="5AECCBE7" w14:textId="77777777" w:rsidR="00CB0CA2" w:rsidRDefault="00CB0CA2" w:rsidP="00E316C8">
      <w:pPr>
        <w:rPr>
          <w:rFonts w:eastAsia="Calibri"/>
        </w:rPr>
      </w:pPr>
    </w:p>
    <w:p w14:paraId="310AAB97" w14:textId="77777777" w:rsidR="00CB0CA2" w:rsidRDefault="00CB0CA2" w:rsidP="00E316C8">
      <w:pPr>
        <w:rPr>
          <w:rFonts w:eastAsia="Calibri"/>
        </w:rPr>
      </w:pPr>
    </w:p>
    <w:p w14:paraId="30CBFE97" w14:textId="56BF2A57" w:rsidR="00CB0CA2" w:rsidRDefault="00CB0CA2" w:rsidP="00E316C8">
      <w:pPr>
        <w:rPr>
          <w:rFonts w:eastAsia="Calibri"/>
        </w:rPr>
      </w:pPr>
    </w:p>
    <w:p w14:paraId="7EC82E0F" w14:textId="609BE936" w:rsidR="00221658" w:rsidRDefault="00221658" w:rsidP="00E316C8">
      <w:pPr>
        <w:rPr>
          <w:rFonts w:eastAsia="Calibri"/>
        </w:rPr>
      </w:pPr>
    </w:p>
    <w:p w14:paraId="584EAEE2" w14:textId="5D97EE04" w:rsidR="00221658" w:rsidRDefault="00221658" w:rsidP="00E316C8">
      <w:pPr>
        <w:rPr>
          <w:rFonts w:eastAsia="Calibri"/>
        </w:rPr>
      </w:pPr>
    </w:p>
    <w:p w14:paraId="2892E818" w14:textId="26DEB5FD" w:rsidR="00221658" w:rsidRDefault="00221658" w:rsidP="00E316C8">
      <w:pPr>
        <w:rPr>
          <w:rFonts w:eastAsia="Calibri"/>
        </w:rPr>
      </w:pPr>
    </w:p>
    <w:p w14:paraId="48F87982" w14:textId="7F5A5ED1" w:rsidR="00221658" w:rsidRDefault="00221658" w:rsidP="00E316C8">
      <w:pPr>
        <w:rPr>
          <w:rFonts w:eastAsia="Calibri"/>
        </w:rPr>
      </w:pPr>
    </w:p>
    <w:p w14:paraId="48F47C06" w14:textId="6646D502" w:rsidR="00221658" w:rsidRDefault="00221658" w:rsidP="00E316C8">
      <w:pPr>
        <w:rPr>
          <w:rFonts w:eastAsia="Calibri"/>
        </w:rPr>
      </w:pPr>
    </w:p>
    <w:p w14:paraId="46669DF8" w14:textId="77777777" w:rsidR="00221658" w:rsidRDefault="00221658" w:rsidP="00E316C8">
      <w:pPr>
        <w:rPr>
          <w:rFonts w:eastAsia="Calibri"/>
        </w:rPr>
      </w:pPr>
    </w:p>
    <w:p w14:paraId="7638536B" w14:textId="2741131C" w:rsidR="00E316C8" w:rsidRPr="00E316C8" w:rsidRDefault="00C76E94" w:rsidP="00E316C8">
      <w:pPr>
        <w:rPr>
          <w:rFonts w:eastAsia="Calibri"/>
        </w:rPr>
      </w:pPr>
      <w:r w:rsidRPr="00E316C8">
        <w:rPr>
          <w:rFonts w:eastAsia="Calibri"/>
        </w:rPr>
        <w:t xml:space="preserve">Лист ознакомления с </w:t>
      </w:r>
      <w:r w:rsidR="00E316C8">
        <w:rPr>
          <w:rFonts w:eastAsia="Calibri"/>
        </w:rPr>
        <w:t xml:space="preserve">нормами времени </w:t>
      </w:r>
      <w:r w:rsidR="00E316C8" w:rsidRPr="00E316C8">
        <w:rPr>
          <w:rFonts w:eastAsia="Calibri"/>
        </w:rPr>
        <w:t>для расчета объема учебной работы, выполняемой</w:t>
      </w:r>
    </w:p>
    <w:p w14:paraId="69E524FB" w14:textId="615DE743" w:rsidR="00C76E94" w:rsidRPr="00E316C8" w:rsidRDefault="00E316C8" w:rsidP="00E316C8">
      <w:pPr>
        <w:rPr>
          <w:rFonts w:eastAsia="Calibri"/>
        </w:rPr>
      </w:pPr>
      <w:r w:rsidRPr="00E316C8">
        <w:rPr>
          <w:rFonts w:eastAsia="Calibri"/>
        </w:rPr>
        <w:t>педагогическими работниками</w:t>
      </w:r>
      <w:r w:rsidR="00C76E94" w:rsidRPr="00E316C8">
        <w:rPr>
          <w:rFonts w:eastAsia="Calibri"/>
        </w:rPr>
        <w:t>, установленным</w:t>
      </w:r>
      <w:r>
        <w:rPr>
          <w:rFonts w:eastAsia="Calibri"/>
        </w:rPr>
        <w:t>и</w:t>
      </w:r>
      <w:r w:rsidR="00C76E94" w:rsidRPr="00E316C8">
        <w:rPr>
          <w:rFonts w:eastAsia="Calibri"/>
        </w:rPr>
        <w:t xml:space="preserve"> приказом от «__</w:t>
      </w:r>
      <w:proofErr w:type="gramStart"/>
      <w:r w:rsidR="00C76E94" w:rsidRPr="00E316C8">
        <w:rPr>
          <w:rFonts w:eastAsia="Calibri"/>
        </w:rPr>
        <w:t>_»  _</w:t>
      </w:r>
      <w:proofErr w:type="gramEnd"/>
      <w:r w:rsidR="00C76E94" w:rsidRPr="00E316C8">
        <w:rPr>
          <w:rFonts w:eastAsia="Calibri"/>
        </w:rPr>
        <w:t>________</w:t>
      </w:r>
      <w:r w:rsidR="004C377F">
        <w:rPr>
          <w:rFonts w:eastAsia="Calibri"/>
        </w:rPr>
        <w:t>____</w:t>
      </w:r>
      <w:r w:rsidR="00C76E94" w:rsidRPr="00E316C8">
        <w:rPr>
          <w:rFonts w:eastAsia="Calibri"/>
        </w:rPr>
        <w:t>__ 20</w:t>
      </w:r>
      <w:r w:rsidR="004C377F">
        <w:rPr>
          <w:rFonts w:eastAsia="Calibri"/>
        </w:rPr>
        <w:t>2</w:t>
      </w:r>
      <w:r w:rsidR="00F3474A">
        <w:rPr>
          <w:rFonts w:eastAsia="Calibri"/>
        </w:rPr>
        <w:t>2</w:t>
      </w:r>
      <w:r w:rsidR="00C76E94" w:rsidRPr="00E316C8">
        <w:rPr>
          <w:rFonts w:eastAsia="Calibri"/>
        </w:rPr>
        <w:t xml:space="preserve">  № _____</w:t>
      </w:r>
    </w:p>
    <w:p w14:paraId="16C8ADCB" w14:textId="77777777" w:rsidR="00C76E94" w:rsidRPr="00C76E94" w:rsidRDefault="00C76E94" w:rsidP="00C76E94">
      <w:pPr>
        <w:spacing w:after="200" w:line="252" w:lineRule="auto"/>
        <w:jc w:val="both"/>
        <w:rPr>
          <w:rFonts w:eastAsia="Calibri"/>
          <w:lang w:eastAsia="en-US" w:bidi="en-US"/>
        </w:rPr>
      </w:pPr>
      <w:r w:rsidRPr="00C76E94">
        <w:rPr>
          <w:rFonts w:eastAsia="Calibri"/>
          <w:lang w:eastAsia="en-US" w:bidi="en-US"/>
        </w:rPr>
        <w:t>ознакомлен</w:t>
      </w:r>
      <w:r>
        <w:rPr>
          <w:rFonts w:eastAsia="Calibri"/>
          <w:lang w:eastAsia="en-US" w:bidi="en-US"/>
        </w:rPr>
        <w:t>(а)</w:t>
      </w:r>
      <w:r w:rsidRPr="00C76E94">
        <w:rPr>
          <w:rFonts w:eastAsia="Calibri"/>
          <w:lang w:eastAsia="en-US" w:bidi="en-US"/>
        </w:rPr>
        <w:t xml:space="preserve">: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15"/>
        <w:gridCol w:w="2930"/>
        <w:gridCol w:w="1701"/>
        <w:gridCol w:w="2410"/>
      </w:tblGrid>
      <w:tr w:rsidR="00C76E94" w:rsidRPr="00C76E94" w14:paraId="6E17C37F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FAD9" w14:textId="77777777" w:rsidR="00C76E94" w:rsidRPr="00C76E94" w:rsidRDefault="00C76E94" w:rsidP="00C76E94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lang w:eastAsia="en-US" w:bidi="en-US"/>
              </w:rPr>
            </w:pPr>
            <w:r w:rsidRPr="00C76E94">
              <w:rPr>
                <w:rFonts w:eastAsia="Calibri"/>
                <w:b/>
                <w:lang w:eastAsia="en-US" w:bidi="en-US"/>
              </w:rPr>
              <w:t>п/п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0FD9" w14:textId="77777777" w:rsidR="00C76E94" w:rsidRPr="00C76E94" w:rsidRDefault="00C76E94" w:rsidP="00C76E94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lang w:eastAsia="en-US" w:bidi="en-US"/>
              </w:rPr>
            </w:pPr>
            <w:r w:rsidRPr="00C76E94">
              <w:rPr>
                <w:rFonts w:eastAsia="Calibri"/>
                <w:b/>
                <w:lang w:eastAsia="en-US" w:bidi="en-US"/>
              </w:rPr>
              <w:t>Должность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00CD" w14:textId="77777777" w:rsidR="00C76E94" w:rsidRPr="00C76E94" w:rsidRDefault="00C76E94" w:rsidP="00C76E94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lang w:eastAsia="en-US" w:bidi="en-US"/>
              </w:rPr>
            </w:pPr>
            <w:r w:rsidRPr="00C76E94">
              <w:rPr>
                <w:rFonts w:eastAsia="Calibri"/>
                <w:b/>
                <w:lang w:eastAsia="en-US" w:bidi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93CF" w14:textId="77777777" w:rsidR="00C76E94" w:rsidRPr="00C76E94" w:rsidRDefault="00C76E94" w:rsidP="00C76E94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lang w:eastAsia="en-US" w:bidi="en-US"/>
              </w:rPr>
            </w:pPr>
            <w:r w:rsidRPr="00C76E94">
              <w:rPr>
                <w:rFonts w:eastAsia="Calibri"/>
                <w:b/>
                <w:lang w:eastAsia="en-US" w:bidi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5625" w14:textId="77777777" w:rsidR="00C76E94" w:rsidRPr="00C76E94" w:rsidRDefault="00C76E94" w:rsidP="00C76E94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lang w:eastAsia="en-US" w:bidi="en-US"/>
              </w:rPr>
            </w:pPr>
            <w:r w:rsidRPr="00C76E94">
              <w:rPr>
                <w:rFonts w:eastAsia="Calibri"/>
                <w:b/>
                <w:lang w:eastAsia="en-US" w:bidi="en-US"/>
              </w:rPr>
              <w:t>Подпись</w:t>
            </w:r>
          </w:p>
        </w:tc>
      </w:tr>
      <w:tr w:rsidR="00C76E94" w:rsidRPr="00C76E94" w14:paraId="611656F8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B4C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55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CF5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F3D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801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5A0CD1CC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24F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9ED9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5FB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E47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0AA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338AFE7B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95C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B7A1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0B8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CC1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FE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62BD2828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89CD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480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30C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750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FDBD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54710834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0F9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ED2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A99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714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03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6D86689E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A2C3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CD9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68E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EDE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6DA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3D77F5E5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3EB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537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D67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1A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0C9F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7709AFA9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2CA1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F8C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649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961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42F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18E7AA91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643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985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3B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24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0A5E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32348BAC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E3E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188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E9F1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A7C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469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701D0406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74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E57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524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F21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904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38F31F7C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584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5BD4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AAB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643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7DF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10B321D0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7BC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045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343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645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23E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3294EA37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E182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3DC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4BF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36C0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228B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</w:tbl>
    <w:p w14:paraId="15EA10E8" w14:textId="77777777" w:rsidR="00C76E94" w:rsidRPr="00DC069A" w:rsidRDefault="00C76E94" w:rsidP="008F2337">
      <w:pPr>
        <w:rPr>
          <w:sz w:val="28"/>
          <w:szCs w:val="28"/>
        </w:rPr>
      </w:pPr>
    </w:p>
    <w:sectPr w:rsidR="00C76E94" w:rsidRPr="00DC069A" w:rsidSect="004471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955"/>
    <w:multiLevelType w:val="hybridMultilevel"/>
    <w:tmpl w:val="3FB2F1BC"/>
    <w:lvl w:ilvl="0" w:tplc="64CED1C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2D03"/>
    <w:multiLevelType w:val="multilevel"/>
    <w:tmpl w:val="4C560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C734F9"/>
    <w:multiLevelType w:val="multilevel"/>
    <w:tmpl w:val="FE98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7700"/>
    <w:multiLevelType w:val="hybridMultilevel"/>
    <w:tmpl w:val="015A4164"/>
    <w:lvl w:ilvl="0" w:tplc="204A2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000F83"/>
    <w:multiLevelType w:val="hybridMultilevel"/>
    <w:tmpl w:val="73B8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318E"/>
    <w:multiLevelType w:val="hybridMultilevel"/>
    <w:tmpl w:val="803E52AC"/>
    <w:lvl w:ilvl="0" w:tplc="FB021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F1067"/>
    <w:multiLevelType w:val="hybridMultilevel"/>
    <w:tmpl w:val="EA8234BE"/>
    <w:lvl w:ilvl="0" w:tplc="D4D8E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7ABA"/>
    <w:multiLevelType w:val="hybridMultilevel"/>
    <w:tmpl w:val="0E565682"/>
    <w:lvl w:ilvl="0" w:tplc="60D6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6040AF"/>
    <w:multiLevelType w:val="hybridMultilevel"/>
    <w:tmpl w:val="9A900394"/>
    <w:lvl w:ilvl="0" w:tplc="204A2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12131"/>
    <w:multiLevelType w:val="multilevel"/>
    <w:tmpl w:val="7808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F7AEE"/>
    <w:multiLevelType w:val="hybridMultilevel"/>
    <w:tmpl w:val="B49EB1BA"/>
    <w:lvl w:ilvl="0" w:tplc="204A2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22C4A"/>
    <w:multiLevelType w:val="hybridMultilevel"/>
    <w:tmpl w:val="32A6720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573CA"/>
    <w:multiLevelType w:val="hybridMultilevel"/>
    <w:tmpl w:val="D460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91F43"/>
    <w:multiLevelType w:val="hybridMultilevel"/>
    <w:tmpl w:val="03B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F428E6"/>
    <w:multiLevelType w:val="hybridMultilevel"/>
    <w:tmpl w:val="AB36C7B2"/>
    <w:lvl w:ilvl="0" w:tplc="E8E2C4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0546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6065E"/>
    <w:multiLevelType w:val="hybridMultilevel"/>
    <w:tmpl w:val="92487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DC0392"/>
    <w:multiLevelType w:val="hybridMultilevel"/>
    <w:tmpl w:val="28B4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A1F1D"/>
    <w:multiLevelType w:val="hybridMultilevel"/>
    <w:tmpl w:val="C7DA8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B47CA6"/>
    <w:multiLevelType w:val="multilevel"/>
    <w:tmpl w:val="7FB8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A72D9"/>
    <w:multiLevelType w:val="hybridMultilevel"/>
    <w:tmpl w:val="37BEDA06"/>
    <w:lvl w:ilvl="0" w:tplc="0CBA8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360A8"/>
    <w:multiLevelType w:val="hybridMultilevel"/>
    <w:tmpl w:val="DA36EB3C"/>
    <w:lvl w:ilvl="0" w:tplc="D4D8E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"/>
  </w:num>
  <w:num w:numId="8">
    <w:abstractNumId w:val="18"/>
  </w:num>
  <w:num w:numId="9">
    <w:abstractNumId w:val="0"/>
  </w:num>
  <w:num w:numId="10">
    <w:abstractNumId w:val="11"/>
  </w:num>
  <w:num w:numId="11">
    <w:abstractNumId w:val="12"/>
  </w:num>
  <w:num w:numId="12">
    <w:abstractNumId w:val="20"/>
  </w:num>
  <w:num w:numId="13">
    <w:abstractNumId w:val="6"/>
  </w:num>
  <w:num w:numId="14">
    <w:abstractNumId w:val="14"/>
  </w:num>
  <w:num w:numId="15">
    <w:abstractNumId w:val="9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6">
    <w:abstractNumId w:val="19"/>
  </w:num>
  <w:num w:numId="17">
    <w:abstractNumId w:val="10"/>
  </w:num>
  <w:num w:numId="18">
    <w:abstractNumId w:val="3"/>
  </w:num>
  <w:num w:numId="19">
    <w:abstractNumId w:val="1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51"/>
    <w:rsid w:val="00001B15"/>
    <w:rsid w:val="000026D1"/>
    <w:rsid w:val="00003522"/>
    <w:rsid w:val="00003D8A"/>
    <w:rsid w:val="00006033"/>
    <w:rsid w:val="00014B92"/>
    <w:rsid w:val="000172F1"/>
    <w:rsid w:val="000176A5"/>
    <w:rsid w:val="00036D03"/>
    <w:rsid w:val="0004028B"/>
    <w:rsid w:val="00046452"/>
    <w:rsid w:val="00054875"/>
    <w:rsid w:val="00067F64"/>
    <w:rsid w:val="00070341"/>
    <w:rsid w:val="0007434F"/>
    <w:rsid w:val="00077E49"/>
    <w:rsid w:val="000817D4"/>
    <w:rsid w:val="000969C6"/>
    <w:rsid w:val="000A62C1"/>
    <w:rsid w:val="000C14A6"/>
    <w:rsid w:val="000F60CF"/>
    <w:rsid w:val="001306FF"/>
    <w:rsid w:val="00144076"/>
    <w:rsid w:val="00153BDD"/>
    <w:rsid w:val="001617D1"/>
    <w:rsid w:val="001662A3"/>
    <w:rsid w:val="001704C9"/>
    <w:rsid w:val="001768C7"/>
    <w:rsid w:val="0019277B"/>
    <w:rsid w:val="001A5B82"/>
    <w:rsid w:val="001F482E"/>
    <w:rsid w:val="00200913"/>
    <w:rsid w:val="00221658"/>
    <w:rsid w:val="002373EE"/>
    <w:rsid w:val="00247E9A"/>
    <w:rsid w:val="00262DF8"/>
    <w:rsid w:val="00272BE7"/>
    <w:rsid w:val="00282B48"/>
    <w:rsid w:val="002B407E"/>
    <w:rsid w:val="002C2D78"/>
    <w:rsid w:val="002D29C3"/>
    <w:rsid w:val="002E7AB1"/>
    <w:rsid w:val="003266A0"/>
    <w:rsid w:val="00333D49"/>
    <w:rsid w:val="00353D6D"/>
    <w:rsid w:val="0036751C"/>
    <w:rsid w:val="00391391"/>
    <w:rsid w:val="003943E3"/>
    <w:rsid w:val="003A1FF6"/>
    <w:rsid w:val="003A5E09"/>
    <w:rsid w:val="003B5552"/>
    <w:rsid w:val="003C2FB4"/>
    <w:rsid w:val="003D6D60"/>
    <w:rsid w:val="003E28A2"/>
    <w:rsid w:val="003F0D90"/>
    <w:rsid w:val="0041663F"/>
    <w:rsid w:val="004200CB"/>
    <w:rsid w:val="004471C4"/>
    <w:rsid w:val="00453150"/>
    <w:rsid w:val="00477288"/>
    <w:rsid w:val="004801ED"/>
    <w:rsid w:val="0048299C"/>
    <w:rsid w:val="00482C30"/>
    <w:rsid w:val="004847E0"/>
    <w:rsid w:val="00484B54"/>
    <w:rsid w:val="004C377F"/>
    <w:rsid w:val="004E0B47"/>
    <w:rsid w:val="004F504C"/>
    <w:rsid w:val="005220A4"/>
    <w:rsid w:val="005264DE"/>
    <w:rsid w:val="00532730"/>
    <w:rsid w:val="00581F44"/>
    <w:rsid w:val="00594742"/>
    <w:rsid w:val="005D3F19"/>
    <w:rsid w:val="005D622F"/>
    <w:rsid w:val="005E673B"/>
    <w:rsid w:val="005E7189"/>
    <w:rsid w:val="00603324"/>
    <w:rsid w:val="00607132"/>
    <w:rsid w:val="00645E76"/>
    <w:rsid w:val="006A1134"/>
    <w:rsid w:val="006A35FF"/>
    <w:rsid w:val="006B451F"/>
    <w:rsid w:val="006C74E6"/>
    <w:rsid w:val="006D35F9"/>
    <w:rsid w:val="006E41A4"/>
    <w:rsid w:val="006E468A"/>
    <w:rsid w:val="006E7ACA"/>
    <w:rsid w:val="006F4BF8"/>
    <w:rsid w:val="00706534"/>
    <w:rsid w:val="0071511D"/>
    <w:rsid w:val="00716234"/>
    <w:rsid w:val="007531B8"/>
    <w:rsid w:val="0075444F"/>
    <w:rsid w:val="007A0177"/>
    <w:rsid w:val="007F5BF7"/>
    <w:rsid w:val="007F7B32"/>
    <w:rsid w:val="00805E27"/>
    <w:rsid w:val="0081385B"/>
    <w:rsid w:val="008161DA"/>
    <w:rsid w:val="00822552"/>
    <w:rsid w:val="00854E18"/>
    <w:rsid w:val="0087041D"/>
    <w:rsid w:val="008739FA"/>
    <w:rsid w:val="008B221D"/>
    <w:rsid w:val="008E6EAF"/>
    <w:rsid w:val="008F1ACD"/>
    <w:rsid w:val="008F2337"/>
    <w:rsid w:val="008F6B9B"/>
    <w:rsid w:val="009270E3"/>
    <w:rsid w:val="00950E33"/>
    <w:rsid w:val="009720C7"/>
    <w:rsid w:val="00972511"/>
    <w:rsid w:val="009966E0"/>
    <w:rsid w:val="009D3015"/>
    <w:rsid w:val="009D478A"/>
    <w:rsid w:val="009D69A6"/>
    <w:rsid w:val="009D6CDC"/>
    <w:rsid w:val="009E6AB6"/>
    <w:rsid w:val="009F6002"/>
    <w:rsid w:val="00A051E5"/>
    <w:rsid w:val="00A30711"/>
    <w:rsid w:val="00A31EFF"/>
    <w:rsid w:val="00A8543B"/>
    <w:rsid w:val="00A871DC"/>
    <w:rsid w:val="00A97859"/>
    <w:rsid w:val="00AA0A4D"/>
    <w:rsid w:val="00AA24FA"/>
    <w:rsid w:val="00AC1451"/>
    <w:rsid w:val="00AE1463"/>
    <w:rsid w:val="00AE37DB"/>
    <w:rsid w:val="00AF4DC8"/>
    <w:rsid w:val="00B13A6C"/>
    <w:rsid w:val="00B46A86"/>
    <w:rsid w:val="00B47463"/>
    <w:rsid w:val="00B60BF2"/>
    <w:rsid w:val="00B71E3F"/>
    <w:rsid w:val="00B728CA"/>
    <w:rsid w:val="00BB18BA"/>
    <w:rsid w:val="00BB4F08"/>
    <w:rsid w:val="00BC6026"/>
    <w:rsid w:val="00BE35A9"/>
    <w:rsid w:val="00BE7D0C"/>
    <w:rsid w:val="00BF318C"/>
    <w:rsid w:val="00C11D96"/>
    <w:rsid w:val="00C14770"/>
    <w:rsid w:val="00C33C8F"/>
    <w:rsid w:val="00C4084A"/>
    <w:rsid w:val="00C4755C"/>
    <w:rsid w:val="00C57922"/>
    <w:rsid w:val="00C64319"/>
    <w:rsid w:val="00C76E94"/>
    <w:rsid w:val="00CB0CA2"/>
    <w:rsid w:val="00CB1E9A"/>
    <w:rsid w:val="00CB3BC9"/>
    <w:rsid w:val="00CD3947"/>
    <w:rsid w:val="00CD64ED"/>
    <w:rsid w:val="00D3299C"/>
    <w:rsid w:val="00D3612E"/>
    <w:rsid w:val="00D37244"/>
    <w:rsid w:val="00D75C22"/>
    <w:rsid w:val="00DA57C3"/>
    <w:rsid w:val="00DC069A"/>
    <w:rsid w:val="00DC0DA5"/>
    <w:rsid w:val="00DF3E61"/>
    <w:rsid w:val="00DF7BC0"/>
    <w:rsid w:val="00E0607D"/>
    <w:rsid w:val="00E17F9B"/>
    <w:rsid w:val="00E2616C"/>
    <w:rsid w:val="00E30141"/>
    <w:rsid w:val="00E316C8"/>
    <w:rsid w:val="00E44100"/>
    <w:rsid w:val="00E477A5"/>
    <w:rsid w:val="00E7027A"/>
    <w:rsid w:val="00E75F71"/>
    <w:rsid w:val="00E80CE5"/>
    <w:rsid w:val="00E849AC"/>
    <w:rsid w:val="00E9407E"/>
    <w:rsid w:val="00E94166"/>
    <w:rsid w:val="00EB015D"/>
    <w:rsid w:val="00ED07B9"/>
    <w:rsid w:val="00ED1442"/>
    <w:rsid w:val="00EF7F3D"/>
    <w:rsid w:val="00F071A6"/>
    <w:rsid w:val="00F270C7"/>
    <w:rsid w:val="00F3474A"/>
    <w:rsid w:val="00F42EDE"/>
    <w:rsid w:val="00F511B6"/>
    <w:rsid w:val="00F9521E"/>
    <w:rsid w:val="00FA72B2"/>
    <w:rsid w:val="00FB70A0"/>
    <w:rsid w:val="00FC2944"/>
    <w:rsid w:val="00FD6630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5A3C4"/>
  <w15:chartTrackingRefBased/>
  <w15:docId w15:val="{79811A21-23EE-45FB-99CF-C0F74CB9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4F504C"/>
    <w:pPr>
      <w:keepNext/>
      <w:jc w:val="center"/>
      <w:outlineLvl w:val="3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4F504C"/>
    <w:pPr>
      <w:jc w:val="center"/>
    </w:pPr>
    <w:rPr>
      <w:b/>
      <w:sz w:val="28"/>
      <w:szCs w:val="20"/>
      <w:lang w:val="x-none" w:eastAsia="x-none"/>
    </w:rPr>
  </w:style>
  <w:style w:type="paragraph" w:styleId="3">
    <w:name w:val="Body Text 3"/>
    <w:basedOn w:val="a"/>
    <w:rsid w:val="004F504C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rsid w:val="0045315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453150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B71E3F"/>
    <w:rPr>
      <w:b/>
      <w:bCs/>
    </w:rPr>
  </w:style>
  <w:style w:type="paragraph" w:customStyle="1" w:styleId="1">
    <w:name w:val="Обычный (веб)1"/>
    <w:basedOn w:val="a"/>
    <w:uiPriority w:val="99"/>
    <w:unhideWhenUsed/>
    <w:rsid w:val="00B71E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1E3F"/>
  </w:style>
  <w:style w:type="paragraph" w:styleId="a9">
    <w:name w:val="No Spacing"/>
    <w:uiPriority w:val="1"/>
    <w:qFormat/>
    <w:rsid w:val="00003522"/>
    <w:rPr>
      <w:sz w:val="24"/>
      <w:szCs w:val="24"/>
    </w:rPr>
  </w:style>
  <w:style w:type="character" w:styleId="aa">
    <w:name w:val="Emphasis"/>
    <w:uiPriority w:val="20"/>
    <w:qFormat/>
    <w:rsid w:val="003943E3"/>
    <w:rPr>
      <w:i/>
      <w:iCs/>
    </w:rPr>
  </w:style>
  <w:style w:type="character" w:customStyle="1" w:styleId="a5">
    <w:name w:val="Название Знак"/>
    <w:link w:val="a4"/>
    <w:rsid w:val="001617D1"/>
    <w:rPr>
      <w:b/>
      <w:sz w:val="28"/>
    </w:rPr>
  </w:style>
  <w:style w:type="paragraph" w:styleId="ab">
    <w:name w:val="List Paragraph"/>
    <w:basedOn w:val="a"/>
    <w:uiPriority w:val="34"/>
    <w:qFormat/>
    <w:rsid w:val="009D3015"/>
    <w:pPr>
      <w:widowControl w:val="0"/>
      <w:suppressAutoHyphens/>
      <w:ind w:left="708"/>
    </w:pPr>
    <w:rPr>
      <w:rFonts w:eastAsia="Lucida Sans Unicode" w:cs="Mangal"/>
      <w:kern w:val="1"/>
      <w:szCs w:val="21"/>
      <w:lang w:eastAsia="hi-IN" w:bidi="hi-IN"/>
    </w:rPr>
  </w:style>
  <w:style w:type="table" w:customStyle="1" w:styleId="10">
    <w:name w:val="Сетка таблицы1"/>
    <w:basedOn w:val="a1"/>
    <w:next w:val="a3"/>
    <w:uiPriority w:val="59"/>
    <w:rsid w:val="003E28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A58B-5C6B-430A-B7F1-76F3EDDF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2</cp:revision>
  <cp:lastPrinted>2020-06-02T02:38:00Z</cp:lastPrinted>
  <dcterms:created xsi:type="dcterms:W3CDTF">2022-07-01T03:55:00Z</dcterms:created>
  <dcterms:modified xsi:type="dcterms:W3CDTF">2022-07-01T03:55:00Z</dcterms:modified>
</cp:coreProperties>
</file>