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2800"/>
      </w:tblGrid>
      <w:tr w:rsidR="00A73D62" w:rsidTr="00A73D62">
        <w:tc>
          <w:tcPr>
            <w:tcW w:w="9854" w:type="dxa"/>
            <w:gridSpan w:val="4"/>
          </w:tcPr>
          <w:p w:rsidR="00A73D62" w:rsidRPr="00085157" w:rsidRDefault="00A73D62" w:rsidP="00B6508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85157">
              <w:rPr>
                <w:b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  <w:p w:rsidR="00A73D62" w:rsidRPr="00085157" w:rsidRDefault="00A73D62" w:rsidP="00B6508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85157">
              <w:rPr>
                <w:b/>
                <w:color w:val="000000"/>
                <w:sz w:val="28"/>
                <w:szCs w:val="28"/>
              </w:rPr>
              <w:t>ГОСУДАРСТВЕННОЕ П</w:t>
            </w:r>
            <w:r w:rsidR="00AF59FD">
              <w:rPr>
                <w:b/>
                <w:color w:val="000000"/>
                <w:sz w:val="28"/>
                <w:szCs w:val="28"/>
              </w:rPr>
              <w:t>РОФЕССИОНАЛЬНОЕ ОБРАЗОВАТЕЛЬНОЕ</w:t>
            </w:r>
          </w:p>
          <w:p w:rsidR="00A73D62" w:rsidRPr="00085157" w:rsidRDefault="00A73D62" w:rsidP="00B6508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85157">
              <w:rPr>
                <w:b/>
                <w:color w:val="000000"/>
                <w:sz w:val="28"/>
                <w:szCs w:val="28"/>
              </w:rPr>
              <w:t xml:space="preserve">АВТОНОМНОЕ УЧРЕЖДЕНИЕ АМУРСКОЙ ОБЛАСТИ </w:t>
            </w:r>
          </w:p>
          <w:p w:rsidR="00A73D62" w:rsidRPr="008310E4" w:rsidRDefault="00A73D62" w:rsidP="00B6508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85157">
              <w:rPr>
                <w:b/>
                <w:color w:val="000000"/>
                <w:sz w:val="28"/>
                <w:szCs w:val="28"/>
              </w:rPr>
              <w:t>«АМУРСКИЙ АГРАРНЫЙ КОЛЛЕДЖ»</w:t>
            </w:r>
          </w:p>
        </w:tc>
      </w:tr>
      <w:tr w:rsidR="00A73D62" w:rsidTr="00A73D62">
        <w:tc>
          <w:tcPr>
            <w:tcW w:w="9854" w:type="dxa"/>
            <w:gridSpan w:val="4"/>
          </w:tcPr>
          <w:p w:rsidR="00A73D62" w:rsidRDefault="00A73D62" w:rsidP="00B65081"/>
        </w:tc>
      </w:tr>
      <w:tr w:rsidR="00A73D62" w:rsidTr="00A73D62">
        <w:tc>
          <w:tcPr>
            <w:tcW w:w="9854" w:type="dxa"/>
            <w:gridSpan w:val="4"/>
          </w:tcPr>
          <w:p w:rsidR="00A73D62" w:rsidRDefault="00A73D62" w:rsidP="00B65081"/>
        </w:tc>
      </w:tr>
      <w:tr w:rsidR="00A73D62" w:rsidTr="00A73D62">
        <w:tc>
          <w:tcPr>
            <w:tcW w:w="9854" w:type="dxa"/>
            <w:gridSpan w:val="4"/>
          </w:tcPr>
          <w:p w:rsidR="00A73D62" w:rsidRPr="008310E4" w:rsidRDefault="00A73D62" w:rsidP="00B65081">
            <w:pPr>
              <w:jc w:val="center"/>
              <w:rPr>
                <w:b/>
              </w:rPr>
            </w:pPr>
            <w:r w:rsidRPr="008310E4">
              <w:rPr>
                <w:b/>
                <w:sz w:val="36"/>
              </w:rPr>
              <w:t>ПРИКАЗ</w:t>
            </w:r>
          </w:p>
        </w:tc>
      </w:tr>
      <w:tr w:rsidR="00A73D62" w:rsidTr="00A73D62">
        <w:tc>
          <w:tcPr>
            <w:tcW w:w="9854" w:type="dxa"/>
            <w:gridSpan w:val="4"/>
          </w:tcPr>
          <w:p w:rsidR="00A73D62" w:rsidRDefault="00A73D62" w:rsidP="00B65081"/>
        </w:tc>
      </w:tr>
      <w:tr w:rsidR="00A73D62" w:rsidTr="00A73D62">
        <w:tc>
          <w:tcPr>
            <w:tcW w:w="9854" w:type="dxa"/>
            <w:gridSpan w:val="4"/>
          </w:tcPr>
          <w:p w:rsidR="00A73D62" w:rsidRDefault="00A73D62" w:rsidP="00B65081"/>
        </w:tc>
      </w:tr>
      <w:tr w:rsidR="00A73D62" w:rsidTr="00A73D62">
        <w:tc>
          <w:tcPr>
            <w:tcW w:w="2943" w:type="dxa"/>
            <w:tcBorders>
              <w:bottom w:val="single" w:sz="4" w:space="0" w:color="auto"/>
            </w:tcBorders>
          </w:tcPr>
          <w:p w:rsidR="00A73D62" w:rsidRPr="008310E4" w:rsidRDefault="008105C1" w:rsidP="008105C1">
            <w:pPr>
              <w:rPr>
                <w:sz w:val="28"/>
              </w:rPr>
            </w:pPr>
            <w:r>
              <w:rPr>
                <w:sz w:val="28"/>
              </w:rPr>
              <w:t>512-од</w:t>
            </w:r>
          </w:p>
        </w:tc>
        <w:tc>
          <w:tcPr>
            <w:tcW w:w="4111" w:type="dxa"/>
            <w:gridSpan w:val="2"/>
          </w:tcPr>
          <w:p w:rsidR="00A73D62" w:rsidRPr="008310E4" w:rsidRDefault="00A73D62" w:rsidP="00B65081">
            <w:pPr>
              <w:jc w:val="right"/>
              <w:rPr>
                <w:sz w:val="28"/>
              </w:rPr>
            </w:pPr>
            <w:r w:rsidRPr="008310E4">
              <w:rPr>
                <w:sz w:val="28"/>
              </w:rPr>
              <w:t>№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73D62" w:rsidRPr="008310E4" w:rsidRDefault="008105C1" w:rsidP="00B65081">
            <w:pPr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</w:tr>
      <w:tr w:rsidR="00A73D62" w:rsidTr="00A73D62">
        <w:tc>
          <w:tcPr>
            <w:tcW w:w="9854" w:type="dxa"/>
            <w:gridSpan w:val="4"/>
          </w:tcPr>
          <w:p w:rsidR="00A73D62" w:rsidRDefault="00A73D62" w:rsidP="00B65081"/>
        </w:tc>
      </w:tr>
      <w:tr w:rsidR="00A73D62" w:rsidTr="00A73D62">
        <w:tc>
          <w:tcPr>
            <w:tcW w:w="9854" w:type="dxa"/>
            <w:gridSpan w:val="4"/>
          </w:tcPr>
          <w:p w:rsidR="00A73D62" w:rsidRPr="008310E4" w:rsidRDefault="00A73D62" w:rsidP="00B65081">
            <w:pPr>
              <w:jc w:val="center"/>
            </w:pPr>
            <w:r w:rsidRPr="008310E4">
              <w:rPr>
                <w:sz w:val="24"/>
              </w:rPr>
              <w:t>г. Благовещенск</w:t>
            </w:r>
          </w:p>
        </w:tc>
      </w:tr>
      <w:tr w:rsidR="00A73D62" w:rsidTr="00A73D62">
        <w:tc>
          <w:tcPr>
            <w:tcW w:w="9854" w:type="dxa"/>
            <w:gridSpan w:val="4"/>
          </w:tcPr>
          <w:p w:rsidR="00A73D62" w:rsidRPr="008310E4" w:rsidRDefault="00A73D62" w:rsidP="00B65081">
            <w:pPr>
              <w:jc w:val="center"/>
              <w:rPr>
                <w:sz w:val="24"/>
              </w:rPr>
            </w:pPr>
          </w:p>
        </w:tc>
      </w:tr>
      <w:tr w:rsidR="00A73D62" w:rsidTr="00A73D62">
        <w:tc>
          <w:tcPr>
            <w:tcW w:w="9854" w:type="dxa"/>
            <w:gridSpan w:val="4"/>
          </w:tcPr>
          <w:p w:rsidR="00A73D62" w:rsidRPr="008310E4" w:rsidRDefault="00A73D62" w:rsidP="00B65081">
            <w:pPr>
              <w:jc w:val="center"/>
              <w:rPr>
                <w:sz w:val="24"/>
              </w:rPr>
            </w:pPr>
          </w:p>
        </w:tc>
      </w:tr>
      <w:tr w:rsidR="00A73D62" w:rsidTr="00B53252">
        <w:tc>
          <w:tcPr>
            <w:tcW w:w="4928" w:type="dxa"/>
            <w:gridSpan w:val="2"/>
          </w:tcPr>
          <w:p w:rsidR="00A73D62" w:rsidRPr="00A73D62" w:rsidRDefault="00B53252" w:rsidP="00591591">
            <w:pPr>
              <w:suppressAutoHyphens/>
              <w:rPr>
                <w:sz w:val="26"/>
                <w:szCs w:val="26"/>
              </w:rPr>
            </w:pPr>
            <w:r w:rsidRPr="00FF3190">
              <w:rPr>
                <w:sz w:val="24"/>
                <w:szCs w:val="24"/>
              </w:rPr>
              <w:t xml:space="preserve">О </w:t>
            </w:r>
            <w:r w:rsidR="00591591">
              <w:rPr>
                <w:sz w:val="24"/>
                <w:szCs w:val="24"/>
              </w:rPr>
              <w:t>Регламенте по порядке заключения договоров с контрагентами</w:t>
            </w:r>
          </w:p>
        </w:tc>
        <w:tc>
          <w:tcPr>
            <w:tcW w:w="4926" w:type="dxa"/>
            <w:gridSpan w:val="2"/>
          </w:tcPr>
          <w:p w:rsidR="00A73D62" w:rsidRDefault="00A73D62" w:rsidP="00B65081"/>
        </w:tc>
      </w:tr>
    </w:tbl>
    <w:p w:rsidR="00A73D62" w:rsidRDefault="00A73D62" w:rsidP="00A73D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41E" w:rsidRPr="005F34F9" w:rsidRDefault="006067E2" w:rsidP="0060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от 18.07.2011 №223-ФЗ «О закупках товаров, работ, услуг отделами видами юридических лиц», с целью </w:t>
      </w:r>
      <w:r w:rsidRPr="00D04B52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>и упорядо</w:t>
      </w:r>
      <w:bookmarkStart w:id="0" w:name="_GoBack"/>
      <w:bookmarkEnd w:id="0"/>
      <w:r>
        <w:rPr>
          <w:sz w:val="28"/>
          <w:szCs w:val="28"/>
        </w:rPr>
        <w:t xml:space="preserve">чивания работы </w:t>
      </w:r>
      <w:r w:rsidRPr="00D04B52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>ГПОАУ АО «Амурский аграрный колледж», действий инициаторов при подготовке проведения процедур всех закупок (конкурентных и неконкурентных)</w:t>
      </w:r>
      <w:r w:rsidRPr="00D0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0E72" w:rsidRDefault="002C141E" w:rsidP="00D60E72">
      <w:pPr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D63FEA" w:rsidRPr="00241036" w:rsidRDefault="00DA09F6" w:rsidP="001538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5384B">
        <w:rPr>
          <w:sz w:val="28"/>
          <w:szCs w:val="28"/>
        </w:rPr>
        <w:t xml:space="preserve"> </w:t>
      </w:r>
      <w:r w:rsidR="008105C1">
        <w:rPr>
          <w:sz w:val="28"/>
          <w:szCs w:val="28"/>
        </w:rPr>
        <w:t xml:space="preserve">Утвердить прилагаемый Регламент </w:t>
      </w:r>
      <w:r w:rsidR="0015384B" w:rsidRPr="0015384B">
        <w:rPr>
          <w:sz w:val="28"/>
          <w:szCs w:val="28"/>
        </w:rPr>
        <w:t>о порядке заключения договоров с контрагентами в государственном профессиональном образовательном автономном учреждении Амурской области «Амурский аграрный колледж»</w:t>
      </w:r>
      <w:r w:rsidR="008105C1">
        <w:rPr>
          <w:sz w:val="28"/>
          <w:szCs w:val="28"/>
        </w:rPr>
        <w:t>.</w:t>
      </w:r>
    </w:p>
    <w:p w:rsidR="006067E2" w:rsidRDefault="006067E2" w:rsidP="006067E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8105C1">
        <w:rPr>
          <w:sz w:val="28"/>
        </w:rPr>
        <w:t>2</w:t>
      </w:r>
      <w:r>
        <w:rPr>
          <w:sz w:val="28"/>
        </w:rPr>
        <w:t xml:space="preserve">. Отменить действие приказа ГПОАУ АмАК от </w:t>
      </w:r>
      <w:r w:rsidR="008105C1">
        <w:rPr>
          <w:sz w:val="28"/>
        </w:rPr>
        <w:t>16</w:t>
      </w:r>
      <w:r>
        <w:rPr>
          <w:sz w:val="28"/>
        </w:rPr>
        <w:t>.0</w:t>
      </w:r>
      <w:r w:rsidR="008105C1">
        <w:rPr>
          <w:sz w:val="28"/>
        </w:rPr>
        <w:t>9</w:t>
      </w:r>
      <w:r>
        <w:rPr>
          <w:sz w:val="28"/>
        </w:rPr>
        <w:t>.2021 №</w:t>
      </w:r>
      <w:r w:rsidR="008105C1">
        <w:rPr>
          <w:sz w:val="28"/>
        </w:rPr>
        <w:t>485</w:t>
      </w:r>
      <w:r>
        <w:rPr>
          <w:sz w:val="28"/>
        </w:rPr>
        <w:t>-од.</w:t>
      </w:r>
    </w:p>
    <w:p w:rsidR="006067E2" w:rsidRDefault="006067E2" w:rsidP="006067E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8105C1">
        <w:rPr>
          <w:sz w:val="28"/>
        </w:rPr>
        <w:t>3</w:t>
      </w:r>
      <w:r>
        <w:rPr>
          <w:sz w:val="28"/>
        </w:rPr>
        <w:t>. Секретарю Сергиевич О.А. ознакомить ответственных лиц с настоящим приказом под подпись.</w:t>
      </w:r>
    </w:p>
    <w:p w:rsidR="006067E2" w:rsidRDefault="006067E2" w:rsidP="006067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05C1">
        <w:rPr>
          <w:sz w:val="28"/>
        </w:rPr>
        <w:t>4</w:t>
      </w:r>
      <w:r>
        <w:rPr>
          <w:sz w:val="28"/>
        </w:rPr>
        <w:t>.</w:t>
      </w:r>
      <w:r w:rsidRPr="00A90FB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приказа  оставляю за собой.</w:t>
      </w:r>
    </w:p>
    <w:p w:rsidR="00AF59FD" w:rsidRPr="00891C4D" w:rsidRDefault="008105C1" w:rsidP="00462E78">
      <w:pPr>
        <w:pStyle w:val="a5"/>
        <w:tabs>
          <w:tab w:val="left" w:pos="1134"/>
          <w:tab w:val="left" w:pos="1276"/>
        </w:tabs>
        <w:ind w:left="0" w:right="-8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77B" w:rsidRDefault="00A4077B" w:rsidP="002C141E">
      <w:pPr>
        <w:ind w:right="-87"/>
        <w:jc w:val="both"/>
        <w:rPr>
          <w:sz w:val="28"/>
          <w:szCs w:val="28"/>
        </w:rPr>
      </w:pPr>
    </w:p>
    <w:p w:rsidR="00B16002" w:rsidRPr="00E21977" w:rsidRDefault="00B16002" w:rsidP="002C141E">
      <w:pPr>
        <w:ind w:right="-8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A73D62" w:rsidTr="00A73D62">
        <w:tc>
          <w:tcPr>
            <w:tcW w:w="4927" w:type="dxa"/>
          </w:tcPr>
          <w:p w:rsidR="00A73D62" w:rsidRDefault="00A73D62" w:rsidP="001A4325">
            <w:pPr>
              <w:ind w:right="-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105C1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27" w:type="dxa"/>
          </w:tcPr>
          <w:p w:rsidR="00A73D62" w:rsidRDefault="00A73D62" w:rsidP="00A73D62">
            <w:pPr>
              <w:ind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Романцова</w:t>
            </w:r>
          </w:p>
        </w:tc>
      </w:tr>
    </w:tbl>
    <w:p w:rsidR="00D60E72" w:rsidRDefault="008105C1" w:rsidP="001A4325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53BFF82">
            <wp:extent cx="3335020" cy="1889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5A9" w:rsidRDefault="000135A9" w:rsidP="001A4325">
      <w:pPr>
        <w:ind w:right="-87"/>
        <w:jc w:val="both"/>
        <w:rPr>
          <w:sz w:val="28"/>
          <w:szCs w:val="28"/>
        </w:rPr>
      </w:pPr>
    </w:p>
    <w:p w:rsidR="000135A9" w:rsidRDefault="000135A9" w:rsidP="001A4325">
      <w:pPr>
        <w:ind w:right="-87"/>
        <w:jc w:val="both"/>
        <w:rPr>
          <w:sz w:val="28"/>
          <w:szCs w:val="28"/>
        </w:rPr>
      </w:pPr>
    </w:p>
    <w:p w:rsidR="000135A9" w:rsidRDefault="000135A9" w:rsidP="001A4325">
      <w:pPr>
        <w:ind w:right="-87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5C1" w:rsidRPr="008105C1" w:rsidTr="004B4B09">
        <w:tc>
          <w:tcPr>
            <w:tcW w:w="4672" w:type="dxa"/>
          </w:tcPr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t>Советом колледжа</w:t>
            </w:r>
          </w:p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t>протокол от 17.11.2022  №3</w:t>
            </w:r>
          </w:p>
        </w:tc>
        <w:tc>
          <w:tcPr>
            <w:tcW w:w="4673" w:type="dxa"/>
          </w:tcPr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t>приказом ГПОАУ АО «Амурский аграрный колледж»</w:t>
            </w:r>
          </w:p>
          <w:p w:rsidR="008105C1" w:rsidRPr="008105C1" w:rsidRDefault="008105C1" w:rsidP="008105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C1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</w:t>
            </w:r>
            <w:r w:rsidRPr="008105C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8105C1"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105C1">
              <w:rPr>
                <w:rFonts w:eastAsia="Calibri"/>
                <w:sz w:val="24"/>
                <w:szCs w:val="24"/>
                <w:lang w:eastAsia="en-US"/>
              </w:rPr>
              <w:t xml:space="preserve"> №5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105C1">
              <w:rPr>
                <w:rFonts w:eastAsia="Calibri"/>
                <w:sz w:val="24"/>
                <w:szCs w:val="24"/>
                <w:lang w:eastAsia="en-US"/>
              </w:rPr>
              <w:t>2-од</w:t>
            </w:r>
          </w:p>
        </w:tc>
      </w:tr>
    </w:tbl>
    <w:p w:rsidR="000135A9" w:rsidRDefault="000135A9" w:rsidP="001A4325">
      <w:pPr>
        <w:ind w:right="-87"/>
        <w:jc w:val="both"/>
        <w:rPr>
          <w:sz w:val="28"/>
          <w:szCs w:val="28"/>
        </w:rPr>
      </w:pPr>
    </w:p>
    <w:p w:rsidR="000135A9" w:rsidRDefault="000135A9" w:rsidP="001A4325">
      <w:pPr>
        <w:ind w:right="-87"/>
        <w:jc w:val="both"/>
        <w:rPr>
          <w:sz w:val="28"/>
          <w:szCs w:val="28"/>
        </w:rPr>
      </w:pPr>
    </w:p>
    <w:p w:rsidR="000135A9" w:rsidRPr="00CD31A5" w:rsidRDefault="000135A9" w:rsidP="00CE296D">
      <w:pPr>
        <w:pStyle w:val="af2"/>
        <w:jc w:val="center"/>
        <w:rPr>
          <w:sz w:val="28"/>
          <w:szCs w:val="28"/>
        </w:rPr>
      </w:pPr>
      <w:r w:rsidRPr="00CD31A5">
        <w:rPr>
          <w:sz w:val="28"/>
          <w:szCs w:val="28"/>
        </w:rPr>
        <w:t>РЕГЛАМЕНТ</w:t>
      </w:r>
    </w:p>
    <w:p w:rsidR="000135A9" w:rsidRPr="00CD31A5" w:rsidRDefault="000135A9" w:rsidP="00CD31A5">
      <w:pPr>
        <w:pStyle w:val="af2"/>
        <w:jc w:val="center"/>
        <w:rPr>
          <w:sz w:val="28"/>
          <w:szCs w:val="28"/>
        </w:rPr>
      </w:pPr>
      <w:r w:rsidRPr="00CD31A5">
        <w:rPr>
          <w:sz w:val="28"/>
          <w:szCs w:val="28"/>
        </w:rPr>
        <w:t xml:space="preserve">о порядке заключения договоров с контрагентами в </w:t>
      </w:r>
      <w:r w:rsidR="00CD31A5">
        <w:rPr>
          <w:sz w:val="28"/>
          <w:szCs w:val="28"/>
        </w:rPr>
        <w:t>г</w:t>
      </w:r>
      <w:r w:rsidRPr="00CD31A5">
        <w:rPr>
          <w:sz w:val="28"/>
          <w:szCs w:val="28"/>
        </w:rPr>
        <w:t>осударственном профессиональном образовательном автономном учреждении Амурской области</w:t>
      </w:r>
      <w:r w:rsidR="00CD31A5">
        <w:rPr>
          <w:sz w:val="28"/>
          <w:szCs w:val="28"/>
        </w:rPr>
        <w:t xml:space="preserve"> </w:t>
      </w:r>
      <w:r w:rsidRPr="00CD31A5">
        <w:rPr>
          <w:sz w:val="28"/>
          <w:szCs w:val="28"/>
        </w:rPr>
        <w:t xml:space="preserve">«Амурский </w:t>
      </w:r>
      <w:r w:rsidR="00CD31A5">
        <w:rPr>
          <w:sz w:val="28"/>
          <w:szCs w:val="28"/>
        </w:rPr>
        <w:t>аграрный колледж</w:t>
      </w:r>
      <w:r w:rsidRPr="00CD31A5">
        <w:rPr>
          <w:sz w:val="28"/>
          <w:szCs w:val="28"/>
        </w:rPr>
        <w:t>»</w:t>
      </w:r>
    </w:p>
    <w:p w:rsidR="000135A9" w:rsidRPr="00CD31A5" w:rsidRDefault="000135A9" w:rsidP="00CE296D">
      <w:pPr>
        <w:pStyle w:val="af2"/>
        <w:jc w:val="center"/>
        <w:rPr>
          <w:sz w:val="24"/>
          <w:szCs w:val="24"/>
        </w:rPr>
      </w:pPr>
    </w:p>
    <w:p w:rsidR="000135A9" w:rsidRDefault="000135A9" w:rsidP="00CD31A5">
      <w:pPr>
        <w:pStyle w:val="af2"/>
        <w:jc w:val="center"/>
        <w:rPr>
          <w:sz w:val="28"/>
          <w:szCs w:val="28"/>
        </w:rPr>
      </w:pPr>
      <w:r w:rsidRPr="00CD31A5">
        <w:rPr>
          <w:sz w:val="28"/>
          <w:szCs w:val="28"/>
        </w:rPr>
        <w:t>1. ОБЩИЕ ПОЛОЖЕНИЯ</w:t>
      </w:r>
    </w:p>
    <w:p w:rsidR="00CD31A5" w:rsidRPr="00CD31A5" w:rsidRDefault="00CD31A5" w:rsidP="00CD31A5">
      <w:pPr>
        <w:pStyle w:val="af2"/>
        <w:jc w:val="center"/>
        <w:rPr>
          <w:sz w:val="28"/>
          <w:szCs w:val="28"/>
        </w:rPr>
      </w:pP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1.1.</w:t>
      </w:r>
      <w:r w:rsidR="00CD31A5">
        <w:rPr>
          <w:color w:val="000000"/>
          <w:sz w:val="28"/>
          <w:szCs w:val="28"/>
        </w:rPr>
        <w:t xml:space="preserve"> </w:t>
      </w:r>
      <w:r w:rsidRPr="00CD31A5">
        <w:rPr>
          <w:color w:val="000000"/>
          <w:sz w:val="28"/>
          <w:szCs w:val="28"/>
        </w:rPr>
        <w:t xml:space="preserve">Регламент о порядке заключения договоров с контрагентами в  ГПОАУ </w:t>
      </w:r>
      <w:r w:rsidR="00CD31A5">
        <w:rPr>
          <w:color w:val="000000"/>
          <w:sz w:val="28"/>
          <w:szCs w:val="28"/>
        </w:rPr>
        <w:t>АО «Амурский аграрный колледж»</w:t>
      </w:r>
      <w:r w:rsidRPr="00CD31A5">
        <w:rPr>
          <w:color w:val="000000"/>
          <w:sz w:val="28"/>
          <w:szCs w:val="28"/>
        </w:rPr>
        <w:t xml:space="preserve"> (далее –</w:t>
      </w:r>
      <w:r w:rsidR="00CD31A5">
        <w:rPr>
          <w:color w:val="000000"/>
          <w:sz w:val="28"/>
          <w:szCs w:val="28"/>
        </w:rPr>
        <w:t xml:space="preserve"> </w:t>
      </w:r>
      <w:r w:rsidRPr="00CD31A5">
        <w:rPr>
          <w:color w:val="000000"/>
          <w:sz w:val="28"/>
          <w:szCs w:val="28"/>
        </w:rPr>
        <w:t>Регламент</w:t>
      </w:r>
      <w:r w:rsidR="00CD31A5">
        <w:rPr>
          <w:color w:val="000000"/>
          <w:sz w:val="28"/>
          <w:szCs w:val="28"/>
        </w:rPr>
        <w:t>, Учреждение</w:t>
      </w:r>
      <w:r w:rsidRPr="00CD31A5">
        <w:rPr>
          <w:color w:val="000000"/>
          <w:sz w:val="28"/>
          <w:szCs w:val="28"/>
        </w:rPr>
        <w:t xml:space="preserve">) разработан в целях определения порядка организации и осуществления договорной работы в </w:t>
      </w:r>
      <w:r w:rsidR="00CD31A5">
        <w:rPr>
          <w:color w:val="000000"/>
          <w:sz w:val="28"/>
          <w:szCs w:val="28"/>
        </w:rPr>
        <w:t>Учреждении</w:t>
      </w:r>
      <w:r w:rsidRPr="00CD31A5">
        <w:rPr>
          <w:color w:val="000000"/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1.2. Задачи Регламента в сфере договорной работы: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- разграничение компетенции между подразделениями </w:t>
      </w:r>
      <w:r w:rsidR="00CD31A5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- определение порядка и форм взаимодействия между подразделениями </w:t>
      </w:r>
      <w:r w:rsidR="00CD31A5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- определение ответственности за нарушение порядка осуществления заключения договоров с контрагентами.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1.3. Действие Регламента распространяется на любые договоры, за исключениями, не установленными Регламентом и иными внутренними локальными актами </w:t>
      </w:r>
      <w:r w:rsidR="00CD31A5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.</w:t>
      </w:r>
    </w:p>
    <w:p w:rsidR="000135A9" w:rsidRPr="00CD31A5" w:rsidRDefault="000135A9" w:rsidP="00CD31A5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Действие Регламента не распространяется на трудовые договоры и другие соглашения, попадающие под действие трудового законодательства.</w:t>
      </w:r>
    </w:p>
    <w:p w:rsidR="000135A9" w:rsidRPr="00CD31A5" w:rsidRDefault="000135A9" w:rsidP="00CD31A5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На договоры, заключаемые в рамках проектов, действие Регламента распространяется, если иное не установлено решением об открытии проекта.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1.4.</w:t>
      </w:r>
      <w:r w:rsidR="00CD31A5">
        <w:rPr>
          <w:color w:val="000000"/>
          <w:sz w:val="28"/>
          <w:szCs w:val="28"/>
        </w:rPr>
        <w:t xml:space="preserve"> </w:t>
      </w:r>
      <w:r w:rsidRPr="00CD31A5">
        <w:rPr>
          <w:color w:val="000000"/>
          <w:sz w:val="28"/>
          <w:szCs w:val="28"/>
        </w:rPr>
        <w:t xml:space="preserve">Регламент является локальным нормативным актом и содержит нормы трудового права, обязательные для исполнения всеми сотрудниками </w:t>
      </w:r>
      <w:r w:rsidR="00CD31A5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1.5. На основании Регламента или в соответствии с ним могут быть разработаны и утверждены иные локальные но</w:t>
      </w:r>
      <w:r w:rsidR="00CD31A5">
        <w:rPr>
          <w:color w:val="000000"/>
          <w:sz w:val="28"/>
          <w:szCs w:val="28"/>
        </w:rPr>
        <w:t>рмативные акты, инструкции и другое.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>1.</w:t>
      </w:r>
      <w:r w:rsidR="00CD31A5">
        <w:rPr>
          <w:sz w:val="28"/>
          <w:szCs w:val="28"/>
        </w:rPr>
        <w:t>6</w:t>
      </w:r>
      <w:r w:rsidRPr="00CD31A5">
        <w:rPr>
          <w:sz w:val="28"/>
          <w:szCs w:val="28"/>
        </w:rPr>
        <w:t xml:space="preserve">. </w:t>
      </w:r>
      <w:r w:rsidR="00CD31A5">
        <w:rPr>
          <w:sz w:val="28"/>
          <w:szCs w:val="28"/>
        </w:rPr>
        <w:t>Т</w:t>
      </w:r>
      <w:r w:rsidR="00CD31A5" w:rsidRPr="00CD31A5">
        <w:rPr>
          <w:sz w:val="28"/>
          <w:szCs w:val="28"/>
        </w:rPr>
        <w:t>ермины</w:t>
      </w:r>
      <w:r w:rsidR="00CD31A5">
        <w:rPr>
          <w:sz w:val="28"/>
          <w:szCs w:val="28"/>
        </w:rPr>
        <w:t xml:space="preserve"> и</w:t>
      </w:r>
      <w:r w:rsidR="00CD31A5" w:rsidRPr="00CD31A5">
        <w:rPr>
          <w:sz w:val="28"/>
          <w:szCs w:val="28"/>
        </w:rPr>
        <w:t xml:space="preserve"> определения</w:t>
      </w:r>
      <w:r w:rsidR="00CD31A5">
        <w:rPr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CD31A5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.1. Для целей Регламента термины и определения имеют значения, изложенные в настоящем разделе или далее по тексту Регламента.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CD31A5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 xml:space="preserve">.2. Бухгалтерия – структурное подразделение </w:t>
      </w:r>
      <w:r w:rsidR="00CD31A5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, осуществляющее ведение бухгалтерского учета, отчета и контроля.</w:t>
      </w:r>
    </w:p>
    <w:p w:rsidR="000135A9" w:rsidRPr="00CD31A5" w:rsidRDefault="00CD31A5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135A9" w:rsidRPr="00CD31A5">
        <w:rPr>
          <w:color w:val="000000"/>
          <w:sz w:val="28"/>
          <w:szCs w:val="28"/>
        </w:rPr>
        <w:t xml:space="preserve">.3. Виза – надпись </w:t>
      </w:r>
      <w:r w:rsidR="000135A9" w:rsidRPr="00CD31A5">
        <w:rPr>
          <w:i/>
          <w:iCs/>
          <w:color w:val="000000"/>
          <w:sz w:val="28"/>
          <w:szCs w:val="28"/>
        </w:rPr>
        <w:t>«СОГЛАСОВАНО</w:t>
      </w:r>
      <w:r w:rsidR="000135A9" w:rsidRPr="00CD31A5">
        <w:rPr>
          <w:color w:val="000000"/>
          <w:sz w:val="28"/>
          <w:szCs w:val="28"/>
        </w:rPr>
        <w:t>», проставляемая в Результате согласования договора.</w:t>
      </w:r>
    </w:p>
    <w:p w:rsidR="000135A9" w:rsidRPr="00CD31A5" w:rsidRDefault="00CD31A5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</w:t>
      </w:r>
      <w:r w:rsidR="000135A9" w:rsidRPr="00CD31A5">
        <w:rPr>
          <w:color w:val="000000"/>
          <w:sz w:val="28"/>
          <w:szCs w:val="28"/>
        </w:rPr>
        <w:t>.4. Визовый экземпляр - предназначенный для согласования экземпляр проекта договора в виде отсканированной копии при отсутствии документа в редактируемом формате.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CD31A5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.5 Виды договоров – группы договоров в соответствии с частью второй Гражданского кодекса РФ (поставка, аренда, аренда недвижимости, возмездное оказание услуг и т. п.).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CD31A5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.6. Договор – аналогично действующему законодательству.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.7. Договорная работа – комплекс мероприятий по заключению Договоров, в том числе по их изменению и дополнению, а также по исполнению, прекращению Договоров, их учету, хранению и т. д.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.8. Документы по исполнению договора – документы, подтверждающие исполнение обязательств из договора, первичные учетные документы, иные документы, связанные с исполнение обязательств из договора: товарные, товарно-транспортные накладные, акты сдачи-приемки, акты о выполнении работ, оказании услуг, акты экспертизы или проверки товара по количеству, качеству, комплектности, таможенные декларации, платежные поручения, чеки, акты сверки расчетов, акты зачета и другие подобные документы.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.9. Досье договора – совокупность документов и материалов, относящихся к договору.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.10. Запрос согласования договора – электронное сообщение, содержащее уведомление о необходимости согласования договора, с вложением в него Визового экземпляра (Приложение № 1).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.11. Ответственное структурное подразделение</w:t>
      </w:r>
      <w:r w:rsidR="00943C2C">
        <w:rPr>
          <w:color w:val="000000"/>
          <w:sz w:val="28"/>
          <w:szCs w:val="28"/>
        </w:rPr>
        <w:t xml:space="preserve"> </w:t>
      </w:r>
      <w:r w:rsidRPr="00CD31A5">
        <w:rPr>
          <w:color w:val="000000"/>
          <w:sz w:val="28"/>
          <w:szCs w:val="28"/>
        </w:rPr>
        <w:t xml:space="preserve">– подразделение </w:t>
      </w:r>
      <w:r w:rsidR="00943C2C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 xml:space="preserve"> (инициатор), на которое в соответствии с внутренними документами колледжа возлагается обязанность заключения договора и организации исполнения договорных обязательств.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 xml:space="preserve">.12. Приложения – любые приложения к договору (приложения, спецификации, графики, протоколы разногласий, протоколы согласований, любые иные документы к договору об изменении (дополнении) его условий, а также любые иные возможные приложения). Все </w:t>
      </w:r>
      <w:r w:rsidR="00943C2C">
        <w:rPr>
          <w:color w:val="000000"/>
          <w:sz w:val="28"/>
          <w:szCs w:val="28"/>
        </w:rPr>
        <w:t>п</w:t>
      </w:r>
      <w:r w:rsidRPr="00CD31A5">
        <w:rPr>
          <w:color w:val="000000"/>
          <w:sz w:val="28"/>
          <w:szCs w:val="28"/>
        </w:rPr>
        <w:t>риложения являются неотъемлемой частью договора.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 xml:space="preserve">.13. Результат согласования договора – электронное сообщение, содержащее результат процедуры согласования договора, </w:t>
      </w:r>
      <w:r w:rsidR="00943C2C">
        <w:rPr>
          <w:color w:val="000000"/>
          <w:sz w:val="28"/>
          <w:szCs w:val="28"/>
        </w:rPr>
        <w:t>в</w:t>
      </w:r>
      <w:r w:rsidRPr="00CD31A5">
        <w:rPr>
          <w:color w:val="000000"/>
          <w:sz w:val="28"/>
          <w:szCs w:val="28"/>
        </w:rPr>
        <w:t>ключая</w:t>
      </w:r>
      <w:r w:rsidR="00943C2C">
        <w:rPr>
          <w:color w:val="000000"/>
          <w:sz w:val="28"/>
          <w:szCs w:val="28"/>
        </w:rPr>
        <w:t xml:space="preserve"> </w:t>
      </w:r>
      <w:r w:rsidRPr="00CD31A5">
        <w:rPr>
          <w:color w:val="000000"/>
          <w:sz w:val="28"/>
          <w:szCs w:val="28"/>
        </w:rPr>
        <w:t>в</w:t>
      </w:r>
      <w:r w:rsidR="00943C2C">
        <w:rPr>
          <w:color w:val="000000"/>
          <w:sz w:val="28"/>
          <w:szCs w:val="28"/>
        </w:rPr>
        <w:t>изу или замечания.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 xml:space="preserve">.14. Уполномоченное лицо – сотрудник </w:t>
      </w:r>
      <w:r w:rsidR="00943C2C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, уполномоченный в установленном внутренними документами порядке рассматривать и согласовывать проекты договоров и фиксировать установленные Положением факты.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.15. Чистовой экземпляр – предназначенный для подписания экземпляр проекта договора в бумажном виде.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.16. Все термины и определения, предусмотренные настоящим разделом, могут использоваться как в единственном, так и во множественном числе без ущерба для их значения.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lastRenderedPageBreak/>
        <w:t>1.</w:t>
      </w:r>
      <w:r w:rsidR="00943C2C">
        <w:rPr>
          <w:color w:val="000000"/>
          <w:sz w:val="28"/>
          <w:szCs w:val="28"/>
        </w:rPr>
        <w:t>6</w:t>
      </w:r>
      <w:r w:rsidRPr="00CD31A5">
        <w:rPr>
          <w:color w:val="000000"/>
          <w:sz w:val="28"/>
          <w:szCs w:val="28"/>
        </w:rPr>
        <w:t>.17. Термины и определения, значение которых прямо не определено для целей Положения, используются в его тексте в значении, закрепленном в законодательстве и иных внутренних документах колледжа.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CD31A5" w:rsidRDefault="00943C2C" w:rsidP="00943C2C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135A9" w:rsidRPr="00CD31A5">
        <w:rPr>
          <w:sz w:val="28"/>
          <w:szCs w:val="28"/>
        </w:rPr>
        <w:t xml:space="preserve"> ОБЩИЕ ТРЕБОВАНИЯ К ДОГОВОРНОЙ РАБОТЕ</w:t>
      </w:r>
    </w:p>
    <w:p w:rsidR="000135A9" w:rsidRPr="00CD31A5" w:rsidRDefault="00943C2C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A9" w:rsidRPr="00CD31A5">
        <w:rPr>
          <w:color w:val="000000"/>
          <w:sz w:val="28"/>
          <w:szCs w:val="28"/>
        </w:rPr>
        <w:t xml:space="preserve">.1. Заключение договора может быть инициировано директором </w:t>
      </w:r>
      <w:r>
        <w:rPr>
          <w:color w:val="000000"/>
          <w:sz w:val="28"/>
          <w:szCs w:val="28"/>
        </w:rPr>
        <w:t>У</w:t>
      </w:r>
      <w:r w:rsidR="000135A9" w:rsidRPr="00CD31A5">
        <w:rPr>
          <w:color w:val="000000"/>
          <w:sz w:val="28"/>
          <w:szCs w:val="28"/>
        </w:rPr>
        <w:t xml:space="preserve">чреждения, заместителями директора, а также </w:t>
      </w:r>
      <w:r>
        <w:rPr>
          <w:color w:val="000000"/>
          <w:sz w:val="28"/>
          <w:szCs w:val="28"/>
        </w:rPr>
        <w:t>руководителями</w:t>
      </w:r>
      <w:r w:rsidR="000135A9" w:rsidRPr="00CD31A5">
        <w:rPr>
          <w:color w:val="000000"/>
          <w:sz w:val="28"/>
          <w:szCs w:val="28"/>
        </w:rPr>
        <w:t xml:space="preserve"> структурных подразделений.</w:t>
      </w:r>
    </w:p>
    <w:p w:rsidR="000135A9" w:rsidRPr="00CD31A5" w:rsidRDefault="00943C2C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A9" w:rsidRPr="00CD31A5">
        <w:rPr>
          <w:color w:val="000000"/>
          <w:sz w:val="28"/>
          <w:szCs w:val="28"/>
        </w:rPr>
        <w:t>.2. Инициатор обязан выполнять требования п.1 и п.2 Распоряжения №122-од от 29.04.2021 «О выполнении обязательных мероприятий, инициатором закупки перед началом процедуры закупки».</w:t>
      </w:r>
    </w:p>
    <w:p w:rsidR="000135A9" w:rsidRPr="00CD31A5" w:rsidRDefault="00943C2C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A9" w:rsidRPr="00CD31A5">
        <w:rPr>
          <w:color w:val="000000"/>
          <w:sz w:val="28"/>
          <w:szCs w:val="28"/>
        </w:rPr>
        <w:t>.3. Предварительно контрагент по Договору определяется инициатором до момента направления договора на согласование.</w:t>
      </w:r>
    </w:p>
    <w:p w:rsidR="000135A9" w:rsidRPr="00CD31A5" w:rsidRDefault="000135A9" w:rsidP="00943C2C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Окончательно контрагент по договору определяется лицом, которое будет заключать (подписывать) договор от имени </w:t>
      </w:r>
      <w:r w:rsidR="00943C2C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, до момента подписания договора.</w:t>
      </w:r>
    </w:p>
    <w:p w:rsidR="000135A9" w:rsidRPr="00CD31A5" w:rsidRDefault="000135A9" w:rsidP="00943C2C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Инициатор может согласовать контрагента по Договору с лицом, которое будет заключать (подписывать) договор от имени </w:t>
      </w:r>
      <w:r w:rsidR="00943C2C">
        <w:rPr>
          <w:color w:val="000000"/>
          <w:sz w:val="28"/>
          <w:szCs w:val="28"/>
        </w:rPr>
        <w:t>Учреждения</w:t>
      </w:r>
      <w:r w:rsidRPr="00CD31A5">
        <w:rPr>
          <w:color w:val="000000"/>
          <w:sz w:val="28"/>
          <w:szCs w:val="28"/>
        </w:rPr>
        <w:t>, в любое время до момента подписания Договора.</w:t>
      </w:r>
    </w:p>
    <w:p w:rsidR="000135A9" w:rsidRPr="00CD31A5" w:rsidRDefault="00943C2C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A9" w:rsidRPr="00CD31A5">
        <w:rPr>
          <w:color w:val="000000"/>
          <w:sz w:val="28"/>
          <w:szCs w:val="28"/>
        </w:rPr>
        <w:t xml:space="preserve">.4. Перед направлением проекта договора на согласование должна быть осуществлена проверка контрагента по </w:t>
      </w:r>
      <w:r w:rsidR="007F3710">
        <w:rPr>
          <w:color w:val="000000"/>
          <w:sz w:val="28"/>
          <w:szCs w:val="28"/>
        </w:rPr>
        <w:t>п</w:t>
      </w:r>
      <w:r w:rsidR="000135A9" w:rsidRPr="00CD31A5">
        <w:rPr>
          <w:color w:val="000000"/>
          <w:sz w:val="28"/>
          <w:szCs w:val="28"/>
        </w:rPr>
        <w:t>араметрам безопасности, для чего  инициатором представляется следующая информация о контрагенте: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 xml:space="preserve">         1.  Документы, подтверждающие полномочия директора контрагента или иного лица, действующего от имени организации без доверенности (например, решение общего собрания участников ООО), копии лицензий и иных разрешительных документов (при необходимости);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 xml:space="preserve">         2. Доверенность представителя (если договор подписывается по доверенности)</w:t>
      </w:r>
      <w:r w:rsidR="007F3710">
        <w:rPr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 xml:space="preserve">          3. Уставные документы</w:t>
      </w:r>
      <w:r w:rsidR="007F3710">
        <w:rPr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 xml:space="preserve">          4.  Выписка из ЕГРЮЛ</w:t>
      </w:r>
      <w:r w:rsidR="007F3710">
        <w:rPr>
          <w:sz w:val="28"/>
          <w:szCs w:val="28"/>
        </w:rPr>
        <w:t>.</w:t>
      </w:r>
      <w:r w:rsidRPr="00CD31A5">
        <w:rPr>
          <w:sz w:val="28"/>
          <w:szCs w:val="28"/>
        </w:rPr>
        <w:t xml:space="preserve">   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 xml:space="preserve">          5.  Карточка организации</w:t>
      </w:r>
      <w:r w:rsidR="007F3710">
        <w:rPr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bookmarkStart w:id="1" w:name="P65"/>
      <w:bookmarkEnd w:id="1"/>
      <w:r w:rsidRPr="00CD31A5">
        <w:rPr>
          <w:sz w:val="28"/>
          <w:szCs w:val="28"/>
        </w:rPr>
        <w:t>Предоставление контрагенту сведений о себе</w:t>
      </w:r>
      <w:r w:rsidR="007F3710">
        <w:rPr>
          <w:sz w:val="28"/>
          <w:szCs w:val="28"/>
        </w:rPr>
        <w:t>: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>Карточка учреждения</w:t>
      </w:r>
      <w:r w:rsidR="007F3710">
        <w:rPr>
          <w:sz w:val="28"/>
          <w:szCs w:val="28"/>
        </w:rPr>
        <w:t>.</w:t>
      </w:r>
      <w:r w:rsidRPr="00CD31A5">
        <w:rPr>
          <w:sz w:val="28"/>
          <w:szCs w:val="28"/>
        </w:rPr>
        <w:t xml:space="preserve"> 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>Проверка контрагента</w:t>
      </w:r>
      <w:r w:rsidR="007F3710">
        <w:rPr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>Для проверки контрагента  необходимо воспользоваться:</w:t>
      </w:r>
    </w:p>
    <w:p w:rsidR="000135A9" w:rsidRPr="00CD31A5" w:rsidRDefault="007F3710" w:rsidP="00CD31A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35A9" w:rsidRPr="00CD31A5">
        <w:rPr>
          <w:sz w:val="28"/>
          <w:szCs w:val="28"/>
        </w:rPr>
        <w:t>сайтом ФНС России (https://egrul.nalog.ru/) - для получения электронной выписки из ЕГРЮЛ/ЕГРИП на вашего контрагента. Вы можете также воспользоваться другими сервисами по проверке контрагента, размещенными на этом сайте. Например, проверить наличие у него налоговой задолженности или выяснить, нет ли в составе его исполнительных органов дисквалифицированных лиц;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t>2</w:t>
      </w:r>
      <w:r w:rsidR="007F3710">
        <w:rPr>
          <w:sz w:val="28"/>
          <w:szCs w:val="28"/>
        </w:rPr>
        <w:t xml:space="preserve">) </w:t>
      </w:r>
      <w:r w:rsidRPr="00CD31A5">
        <w:rPr>
          <w:sz w:val="28"/>
          <w:szCs w:val="28"/>
        </w:rPr>
        <w:t>банком данных исполнительных производств (http://fssprus.ru/iss/ip/) - для проверки наличия непогашенных задолженностей по исполнительным листам;</w:t>
      </w:r>
    </w:p>
    <w:p w:rsidR="000135A9" w:rsidRPr="00CD31A5" w:rsidRDefault="007F3710" w:rsidP="00CD31A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35A9" w:rsidRPr="00CD31A5">
        <w:rPr>
          <w:sz w:val="28"/>
          <w:szCs w:val="28"/>
        </w:rPr>
        <w:t>картотекой арбитражных дел (http://kad.arbitr.ru/) - для проверки наличия судебных споров, в которых участвует контрагент;</w:t>
      </w:r>
    </w:p>
    <w:p w:rsidR="000135A9" w:rsidRPr="00CD31A5" w:rsidRDefault="000135A9" w:rsidP="00CD31A5">
      <w:pPr>
        <w:pStyle w:val="af2"/>
        <w:jc w:val="both"/>
        <w:rPr>
          <w:sz w:val="28"/>
          <w:szCs w:val="28"/>
        </w:rPr>
      </w:pPr>
      <w:r w:rsidRPr="00CD31A5">
        <w:rPr>
          <w:sz w:val="28"/>
          <w:szCs w:val="28"/>
        </w:rPr>
        <w:lastRenderedPageBreak/>
        <w:t>4</w:t>
      </w:r>
      <w:r w:rsidR="007F3710">
        <w:rPr>
          <w:sz w:val="28"/>
          <w:szCs w:val="28"/>
        </w:rPr>
        <w:t xml:space="preserve">) </w:t>
      </w:r>
      <w:r w:rsidRPr="00CD31A5">
        <w:rPr>
          <w:sz w:val="28"/>
          <w:szCs w:val="28"/>
        </w:rPr>
        <w:t>сайтом Федеральной нотариальной палаты (http://reestr-dover.ru/) - для проверки актуальности нотариальной доверенности, на основании которой представитель вашего контрагента собирается подписывать договор;</w:t>
      </w:r>
    </w:p>
    <w:p w:rsidR="000135A9" w:rsidRPr="00CD31A5" w:rsidRDefault="00BF21B0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A9" w:rsidRPr="00CD31A5">
        <w:rPr>
          <w:color w:val="000000"/>
          <w:sz w:val="28"/>
          <w:szCs w:val="28"/>
        </w:rPr>
        <w:t xml:space="preserve">.5. Любой обмен информацией (документами) внутри </w:t>
      </w:r>
      <w:r>
        <w:rPr>
          <w:color w:val="000000"/>
          <w:sz w:val="28"/>
          <w:szCs w:val="28"/>
        </w:rPr>
        <w:t>Учреждения</w:t>
      </w:r>
      <w:r w:rsidR="000135A9" w:rsidRPr="00CD31A5">
        <w:rPr>
          <w:color w:val="000000"/>
          <w:sz w:val="28"/>
          <w:szCs w:val="28"/>
        </w:rPr>
        <w:t xml:space="preserve"> при осуществлении договорной работы, в том числе при: проверке контрагента по Параметрам безопасности; согласовании проектов договоров; рекомендации к подписанию при наличии замечаний или условных Параметров безопасности и т. д., осуществляется при помощи электронной почты, если иное не предусмотрено Положением или не вытекает из существа информации (документа).</w:t>
      </w:r>
    </w:p>
    <w:p w:rsidR="00BF21B0" w:rsidRDefault="00BF21B0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CD31A5" w:rsidRDefault="00BF21B0" w:rsidP="00BF21B0">
      <w:pPr>
        <w:pStyle w:val="af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35A9" w:rsidRPr="00CD31A5">
        <w:rPr>
          <w:color w:val="000000"/>
          <w:sz w:val="28"/>
          <w:szCs w:val="28"/>
        </w:rPr>
        <w:t>. ПОДГОТОВКА ДОГОВОРОВ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Договоры должны заключаться в письменной форме, как правило, путем составления одного документа, подписанного сторонами.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.2.</w:t>
      </w:r>
      <w:r w:rsidR="000135A9" w:rsidRPr="00BF21B0">
        <w:rPr>
          <w:color w:val="000000"/>
          <w:sz w:val="28"/>
          <w:szCs w:val="28"/>
        </w:rPr>
        <w:t xml:space="preserve"> В исключительных случаях возможно заключение договора путем обмена документами посредством почтовой, факсовой, электронной или иной связи при условиях, что: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 - выбранный способ связи позволяет достоверно установить, что документ исходит от стороны по договору;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 - в тексте договора делается оговорка о заключении договора путем обмена документами именно этим видом связи и необходимости составления единого документа, подписанного сторонами в течение 30 дней с момента заключения договора.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.3.</w:t>
      </w:r>
      <w:r w:rsidR="000135A9" w:rsidRPr="00BF21B0">
        <w:rPr>
          <w:color w:val="000000"/>
          <w:sz w:val="28"/>
          <w:szCs w:val="28"/>
        </w:rPr>
        <w:t xml:space="preserve"> Проект Договора с Приложениями должен содержать все существенные условия договора.</w:t>
      </w:r>
    </w:p>
    <w:p w:rsidR="000135A9" w:rsidRPr="00BF21B0" w:rsidRDefault="000135A9" w:rsidP="0007376F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  <w:u w:val="single"/>
        </w:rPr>
        <w:t>Существенными</w:t>
      </w:r>
      <w:r w:rsidRPr="00BF21B0">
        <w:rPr>
          <w:color w:val="000000"/>
          <w:sz w:val="28"/>
          <w:szCs w:val="28"/>
        </w:rPr>
        <w:t xml:space="preserve"> являются условия о предмете договора, а также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.4.</w:t>
      </w:r>
      <w:r w:rsidR="000135A9" w:rsidRPr="00BF21B0">
        <w:rPr>
          <w:color w:val="000000"/>
          <w:sz w:val="28"/>
          <w:szCs w:val="28"/>
        </w:rPr>
        <w:t xml:space="preserve"> Проект Договора с Приложениями должен содержать, как правило, следующее: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дату (</w:t>
      </w:r>
      <w:r w:rsidRPr="00CD31A5">
        <w:rPr>
          <w:color w:val="000000"/>
          <w:sz w:val="28"/>
          <w:szCs w:val="28"/>
        </w:rPr>
        <w:t>место для проставления даты) заключения договора;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место заключения договора;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полное наименование сторон – юридических лиц: указание на организационно-правовую форму и собственно наименование юридического лица в соответствии с учредительными документами;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фамилию, имя, отчество, паспортные данные, дату и место рождения сторон - физических лиц (для индивидуального предпринимателя дату и номер свидетельства о регистрации);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дату и номер лицензии, наименование выдавшего органа, если сторона по договору осуществляет лицензируемый вид деятельности;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должность, фамилию, имя, отчество лиц, подписывающих Договор;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наименование, дату, номер документа, подтверждающего полномочия лиц, подписывающих Договор;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lastRenderedPageBreak/>
        <w:t>адрес местонахождения юридического лица по учредительным документам, фактический адрес с почтовым индексом (при необходимости, адрес для почтовых отправлений);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ОГРН, ИНН, коды ОКПО, ОКОНХ;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банковские реквизиты для расчетов по договору: полное наименование банка, местонахождение банка, номер корреспондентского, расчетного счетов, БИК, SWIFT банка-корреспондента (для осуществления платежей в валюте, отличной от российских рублей);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номер телефона, факса, адрес электронной почты, данные других средств связи, использование которых возможно для целей исполнения договора;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начало и окончание срока действия договора;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предмет договора в соответствии с ГК РФ или четкое определение отношений, если договор не поименован в ГК РФ или является смешанным;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сроки передачи товаров, выполнения работ, оказания услуг;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цену или порядок определения цены, порядок ее изменения, распределение расходов по исполнению договора между сторонами;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порядок оплаты;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иные права и обязанности сторон;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меры ответственности за неисполнение или ненадлежащее исполнение обязательств по Договору;</w:t>
      </w:r>
    </w:p>
    <w:p w:rsidR="000135A9" w:rsidRPr="00CD31A5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>порядок рассмотрения споров с указанием места и судебного органа, в том числе необходимость соблюдения и порядок досудебного претензионного рассмотрения споров;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CD31A5">
        <w:rPr>
          <w:color w:val="000000"/>
          <w:sz w:val="28"/>
          <w:szCs w:val="28"/>
        </w:rPr>
        <w:t xml:space="preserve">указание о применимом праве </w:t>
      </w:r>
      <w:r w:rsidRPr="00BF21B0">
        <w:rPr>
          <w:color w:val="000000"/>
          <w:sz w:val="28"/>
          <w:szCs w:val="28"/>
        </w:rPr>
        <w:t>при заключении договора с лицом-резидентом другого государства;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указание на количество экземпляров Договора;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место для подписей и печатей сторон.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В зависимости от Вида договора и иных обстоятельств в Договоре могут быть предусмотрены любые другие необходимые условия.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.5.</w:t>
      </w:r>
      <w:r w:rsidR="000135A9" w:rsidRPr="00BF21B0">
        <w:rPr>
          <w:color w:val="000000"/>
          <w:sz w:val="28"/>
          <w:szCs w:val="28"/>
        </w:rPr>
        <w:t xml:space="preserve"> Текст договора должен быть последовательным, логичным, структурированным.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.6.</w:t>
      </w:r>
      <w:r w:rsidR="000135A9" w:rsidRPr="00BF21B0">
        <w:rPr>
          <w:color w:val="000000"/>
          <w:sz w:val="28"/>
          <w:szCs w:val="28"/>
        </w:rPr>
        <w:t xml:space="preserve"> Условия договора должны быть сформулированы таким образом, чтобы обеспечить возможность контроля исполнения любых обязательств колледжа и контрагента.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.7.</w:t>
      </w:r>
      <w:r w:rsidR="000135A9" w:rsidRPr="00BF21B0">
        <w:rPr>
          <w:color w:val="000000"/>
          <w:sz w:val="28"/>
          <w:szCs w:val="28"/>
        </w:rPr>
        <w:t xml:space="preserve"> В проекте Договора обязательно должны содержаться ссылки на: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35A9" w:rsidRPr="00BF21B0">
        <w:rPr>
          <w:color w:val="000000"/>
          <w:sz w:val="28"/>
          <w:szCs w:val="28"/>
        </w:rPr>
        <w:t>риложения, если часть условий дог</w:t>
      </w:r>
      <w:r>
        <w:rPr>
          <w:color w:val="000000"/>
          <w:sz w:val="28"/>
          <w:szCs w:val="28"/>
        </w:rPr>
        <w:t>овора согласована в Приложениях.</w:t>
      </w:r>
    </w:p>
    <w:p w:rsidR="000135A9" w:rsidRPr="00CD31A5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</w:t>
      </w:r>
      <w:r w:rsidR="000135A9" w:rsidRPr="00BF21B0">
        <w:rPr>
          <w:rStyle w:val="af1"/>
          <w:b w:val="0"/>
          <w:color w:val="000000"/>
          <w:sz w:val="28"/>
          <w:szCs w:val="28"/>
        </w:rPr>
        <w:t>.8.</w:t>
      </w:r>
      <w:r w:rsidR="000135A9" w:rsidRPr="00BF21B0">
        <w:rPr>
          <w:color w:val="000000"/>
          <w:sz w:val="28"/>
          <w:szCs w:val="28"/>
        </w:rPr>
        <w:t xml:space="preserve"> Договоры должны соответствовать</w:t>
      </w:r>
      <w:r w:rsidR="000135A9" w:rsidRPr="00CD31A5">
        <w:rPr>
          <w:color w:val="000000"/>
          <w:sz w:val="28"/>
          <w:szCs w:val="28"/>
        </w:rPr>
        <w:t xml:space="preserve"> всем требованиям законодательства.</w:t>
      </w:r>
    </w:p>
    <w:p w:rsidR="00BF21B0" w:rsidRPr="00BF21B0" w:rsidRDefault="0007376F" w:rsidP="00BF21B0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3.9</w:t>
      </w:r>
      <w:r w:rsidR="00BF21B0" w:rsidRPr="00BF21B0">
        <w:rPr>
          <w:rStyle w:val="af1"/>
          <w:b w:val="0"/>
          <w:color w:val="000000"/>
          <w:sz w:val="28"/>
          <w:szCs w:val="28"/>
        </w:rPr>
        <w:t>.</w:t>
      </w:r>
      <w:r w:rsidR="00BF21B0" w:rsidRPr="00BF21B0">
        <w:rPr>
          <w:color w:val="000000"/>
          <w:sz w:val="28"/>
          <w:szCs w:val="28"/>
        </w:rPr>
        <w:t xml:space="preserve"> При отсутствии необходимой стандартной формы, проект договора должен быть подготовлен с использованием примерной формы договора.</w:t>
      </w:r>
    </w:p>
    <w:p w:rsidR="00BF21B0" w:rsidRPr="00BF21B0" w:rsidRDefault="0007376F" w:rsidP="00BF21B0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3.10</w:t>
      </w:r>
      <w:r w:rsidR="00BF21B0" w:rsidRPr="00BF21B0">
        <w:rPr>
          <w:rStyle w:val="af1"/>
          <w:b w:val="0"/>
          <w:color w:val="000000"/>
          <w:sz w:val="28"/>
          <w:szCs w:val="28"/>
        </w:rPr>
        <w:t>.</w:t>
      </w:r>
      <w:r w:rsidR="00BF21B0" w:rsidRPr="00BF21B0">
        <w:rPr>
          <w:color w:val="000000"/>
          <w:sz w:val="28"/>
          <w:szCs w:val="28"/>
        </w:rPr>
        <w:t xml:space="preserve"> При отсутствии стандартной и примерной формы договора, проект договора должен быть подготовлен с использованием любых общедоступных форм договоров.</w:t>
      </w:r>
    </w:p>
    <w:p w:rsidR="00BF21B0" w:rsidRPr="00BF21B0" w:rsidRDefault="0007376F" w:rsidP="00BF21B0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3.11</w:t>
      </w:r>
      <w:r w:rsidR="00BF21B0" w:rsidRPr="00BF21B0">
        <w:rPr>
          <w:rStyle w:val="af1"/>
          <w:b w:val="0"/>
          <w:color w:val="000000"/>
          <w:sz w:val="28"/>
          <w:szCs w:val="28"/>
        </w:rPr>
        <w:t xml:space="preserve">. Инициатор </w:t>
      </w:r>
      <w:r w:rsidR="00BF21B0" w:rsidRPr="00BF21B0">
        <w:rPr>
          <w:color w:val="000000"/>
          <w:sz w:val="28"/>
          <w:szCs w:val="28"/>
        </w:rPr>
        <w:t>обязан приложить все возможные усилия для согласования с контрагентом и включения в проект договора, подготовленного по форме контрагента, условий, отвечающих интересам колледжа.</w:t>
      </w:r>
    </w:p>
    <w:p w:rsidR="00BF21B0" w:rsidRPr="00BF21B0" w:rsidRDefault="0007376F" w:rsidP="00BF21B0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lastRenderedPageBreak/>
        <w:t>3.12</w:t>
      </w:r>
      <w:r w:rsidR="00BF21B0" w:rsidRPr="00BF21B0">
        <w:rPr>
          <w:rStyle w:val="af1"/>
          <w:b w:val="0"/>
          <w:color w:val="000000"/>
          <w:sz w:val="28"/>
          <w:szCs w:val="28"/>
        </w:rPr>
        <w:t xml:space="preserve">. </w:t>
      </w:r>
      <w:r w:rsidR="00BF21B0" w:rsidRPr="00BF21B0">
        <w:rPr>
          <w:color w:val="000000"/>
          <w:sz w:val="28"/>
          <w:szCs w:val="28"/>
        </w:rPr>
        <w:t xml:space="preserve">Все условия проекта договора должны быть согласованы с контрагентом до направления его на согласование в </w:t>
      </w:r>
      <w:r>
        <w:rPr>
          <w:color w:val="000000"/>
          <w:sz w:val="28"/>
          <w:szCs w:val="28"/>
        </w:rPr>
        <w:t>Учреждение</w:t>
      </w:r>
      <w:r w:rsidR="00BF21B0" w:rsidRPr="00BF21B0">
        <w:rPr>
          <w:color w:val="000000"/>
          <w:sz w:val="28"/>
          <w:szCs w:val="28"/>
        </w:rPr>
        <w:t>.</w:t>
      </w:r>
    </w:p>
    <w:p w:rsidR="000135A9" w:rsidRPr="00CD31A5" w:rsidRDefault="000135A9" w:rsidP="00CD31A5">
      <w:pPr>
        <w:pStyle w:val="af2"/>
        <w:jc w:val="both"/>
        <w:rPr>
          <w:rStyle w:val="af1"/>
          <w:b w:val="0"/>
          <w:bCs w:val="0"/>
          <w:color w:val="000000"/>
          <w:sz w:val="28"/>
          <w:szCs w:val="28"/>
        </w:rPr>
      </w:pPr>
    </w:p>
    <w:p w:rsidR="000135A9" w:rsidRPr="00BF21B0" w:rsidRDefault="0007376F" w:rsidP="0007376F">
      <w:pPr>
        <w:pStyle w:val="af2"/>
        <w:jc w:val="center"/>
        <w:rPr>
          <w:color w:val="000000"/>
          <w:sz w:val="28"/>
          <w:szCs w:val="28"/>
        </w:rPr>
      </w:pPr>
      <w:r>
        <w:rPr>
          <w:rStyle w:val="af1"/>
          <w:b w:val="0"/>
          <w:bCs w:val="0"/>
          <w:color w:val="000000"/>
          <w:sz w:val="28"/>
          <w:szCs w:val="28"/>
        </w:rPr>
        <w:t>4</w:t>
      </w:r>
      <w:r w:rsidR="000135A9" w:rsidRPr="00CD31A5">
        <w:rPr>
          <w:rStyle w:val="af1"/>
          <w:b w:val="0"/>
          <w:bCs w:val="0"/>
          <w:color w:val="000000"/>
          <w:sz w:val="28"/>
          <w:szCs w:val="28"/>
        </w:rPr>
        <w:t xml:space="preserve">. </w:t>
      </w:r>
      <w:r w:rsidR="000135A9" w:rsidRPr="00BF21B0">
        <w:rPr>
          <w:rStyle w:val="af1"/>
          <w:b w:val="0"/>
          <w:bCs w:val="0"/>
          <w:color w:val="000000"/>
          <w:sz w:val="28"/>
          <w:szCs w:val="28"/>
        </w:rPr>
        <w:t>ФОРМЫ ДОГОВОРОВ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4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В целях оптимизации договорной работы могут разрабатываться, утверждаться и применяться стандартные и примерные формы договоров.</w:t>
      </w:r>
    </w:p>
    <w:p w:rsidR="000135A9" w:rsidRPr="00BF21B0" w:rsidRDefault="000135A9" w:rsidP="0007376F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  <w:u w:val="single"/>
        </w:rPr>
        <w:t>Стандартная форма договора не может быть изменена</w:t>
      </w:r>
      <w:r w:rsidRPr="00BF21B0">
        <w:rPr>
          <w:color w:val="000000"/>
          <w:sz w:val="28"/>
          <w:szCs w:val="28"/>
        </w:rPr>
        <w:t xml:space="preserve"> при подготовке с ее использованием проекта договора, за исключением открытых для редактирования полей. В случае изменения иных частей стандартной формы договора, стандартная форма перестает быть таковой с соответствующим изменением порядка ее согласования.</w:t>
      </w:r>
      <w:r w:rsidR="0007376F">
        <w:rPr>
          <w:color w:val="000000"/>
          <w:sz w:val="28"/>
          <w:szCs w:val="28"/>
        </w:rPr>
        <w:t xml:space="preserve"> </w:t>
      </w:r>
      <w:r w:rsidRPr="00BF21B0">
        <w:rPr>
          <w:color w:val="000000"/>
          <w:sz w:val="28"/>
          <w:szCs w:val="28"/>
        </w:rPr>
        <w:t xml:space="preserve">Ответственность за составление стандартных и примерных форм, а также контроль за изменениями, внесенные инициатором в стандартные формы возлагается на </w:t>
      </w:r>
      <w:r w:rsidR="0007376F">
        <w:rPr>
          <w:color w:val="000000"/>
          <w:sz w:val="28"/>
          <w:szCs w:val="28"/>
        </w:rPr>
        <w:t>юрисконсульта</w:t>
      </w:r>
      <w:r w:rsidRPr="00BF21B0">
        <w:rPr>
          <w:color w:val="000000"/>
          <w:sz w:val="28"/>
          <w:szCs w:val="28"/>
        </w:rPr>
        <w:t>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соблюдением требований Регламента.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4</w:t>
      </w:r>
      <w:r w:rsidR="000135A9" w:rsidRPr="00BF21B0">
        <w:rPr>
          <w:rStyle w:val="af1"/>
          <w:b w:val="0"/>
          <w:color w:val="000000"/>
          <w:sz w:val="28"/>
          <w:szCs w:val="28"/>
        </w:rPr>
        <w:t>.2.</w:t>
      </w:r>
      <w:r w:rsidR="000135A9" w:rsidRPr="00BF21B0">
        <w:rPr>
          <w:color w:val="000000"/>
          <w:sz w:val="28"/>
          <w:szCs w:val="28"/>
        </w:rPr>
        <w:t xml:space="preserve"> Стандартная форма договора перед утверждением должна быть согласована </w:t>
      </w:r>
      <w:r>
        <w:rPr>
          <w:color w:val="000000"/>
          <w:sz w:val="28"/>
          <w:szCs w:val="28"/>
        </w:rPr>
        <w:t>юрисконсультом</w:t>
      </w:r>
      <w:r w:rsidR="000135A9" w:rsidRPr="00BF21B0">
        <w:rPr>
          <w:color w:val="000000"/>
          <w:sz w:val="28"/>
          <w:szCs w:val="28"/>
        </w:rPr>
        <w:t xml:space="preserve">, главным бухгалтером, </w:t>
      </w:r>
      <w:r>
        <w:rPr>
          <w:color w:val="000000"/>
          <w:sz w:val="28"/>
          <w:szCs w:val="28"/>
        </w:rPr>
        <w:t>начальником отдела по материально-техническому снабжению</w:t>
      </w:r>
      <w:r w:rsidR="000135A9" w:rsidRPr="00BF21B0">
        <w:rPr>
          <w:color w:val="000000"/>
          <w:sz w:val="28"/>
          <w:szCs w:val="28"/>
        </w:rPr>
        <w:t xml:space="preserve">. 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4</w:t>
      </w:r>
      <w:r w:rsidR="000135A9" w:rsidRPr="00BF21B0">
        <w:rPr>
          <w:rStyle w:val="af1"/>
          <w:b w:val="0"/>
          <w:color w:val="000000"/>
          <w:sz w:val="28"/>
          <w:szCs w:val="28"/>
        </w:rPr>
        <w:t>.3.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color w:val="000000"/>
          <w:sz w:val="28"/>
          <w:szCs w:val="28"/>
          <w:u w:val="single"/>
        </w:rPr>
        <w:t xml:space="preserve">Примерная форма договора должна быть согласована </w:t>
      </w:r>
      <w:r w:rsidR="000135A9" w:rsidRPr="00BF21B0">
        <w:rPr>
          <w:color w:val="000000"/>
          <w:sz w:val="28"/>
          <w:szCs w:val="28"/>
        </w:rPr>
        <w:t xml:space="preserve">ответственным исполнителем, бухгалтерией, </w:t>
      </w:r>
      <w:r>
        <w:rPr>
          <w:color w:val="000000"/>
          <w:sz w:val="28"/>
          <w:szCs w:val="28"/>
        </w:rPr>
        <w:t>юрисконсультом, специалистом по закупке</w:t>
      </w:r>
      <w:r w:rsidR="000135A9" w:rsidRPr="00BF21B0">
        <w:rPr>
          <w:color w:val="000000"/>
          <w:sz w:val="28"/>
          <w:szCs w:val="28"/>
        </w:rPr>
        <w:t>.</w:t>
      </w:r>
    </w:p>
    <w:p w:rsidR="000135A9" w:rsidRPr="00BF21B0" w:rsidRDefault="0007376F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4</w:t>
      </w:r>
      <w:r w:rsidR="000135A9" w:rsidRPr="00BF21B0">
        <w:rPr>
          <w:rStyle w:val="af1"/>
          <w:b w:val="0"/>
          <w:color w:val="000000"/>
          <w:sz w:val="28"/>
          <w:szCs w:val="28"/>
        </w:rPr>
        <w:t>.4.</w:t>
      </w:r>
      <w:r w:rsidR="000135A9" w:rsidRPr="00BF21B0">
        <w:rPr>
          <w:color w:val="000000"/>
          <w:sz w:val="28"/>
          <w:szCs w:val="28"/>
        </w:rPr>
        <w:t xml:space="preserve"> Стандартные формы договоров утверждаются приказом </w:t>
      </w:r>
      <w:r>
        <w:rPr>
          <w:color w:val="000000"/>
          <w:sz w:val="28"/>
          <w:szCs w:val="28"/>
        </w:rPr>
        <w:t>директора Учреждения</w:t>
      </w:r>
      <w:r w:rsidR="000135A9" w:rsidRPr="00BF21B0">
        <w:rPr>
          <w:color w:val="000000"/>
          <w:sz w:val="28"/>
          <w:szCs w:val="28"/>
        </w:rPr>
        <w:t>. Примерные формы договоров утверждению не подлежат.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BF21B0" w:rsidRDefault="00253B7A" w:rsidP="00253B7A">
      <w:pPr>
        <w:pStyle w:val="af2"/>
        <w:jc w:val="center"/>
        <w:rPr>
          <w:rStyle w:val="af1"/>
          <w:b w:val="0"/>
          <w:bCs w:val="0"/>
          <w:color w:val="000000"/>
          <w:sz w:val="28"/>
          <w:szCs w:val="28"/>
        </w:rPr>
      </w:pPr>
      <w:r>
        <w:rPr>
          <w:rStyle w:val="af1"/>
          <w:b w:val="0"/>
          <w:bCs w:val="0"/>
          <w:color w:val="000000"/>
          <w:sz w:val="28"/>
          <w:szCs w:val="28"/>
        </w:rPr>
        <w:t>5</w:t>
      </w:r>
      <w:r w:rsidR="000135A9" w:rsidRPr="00BF21B0">
        <w:rPr>
          <w:rStyle w:val="af1"/>
          <w:b w:val="0"/>
          <w:bCs w:val="0"/>
          <w:color w:val="000000"/>
          <w:sz w:val="28"/>
          <w:szCs w:val="28"/>
        </w:rPr>
        <w:t>. СФЕРА ОТВЕТСТВЕННОСТИ СОГЛАСУЮЩИХ ПОДРАЗДЕЛЕНИЙ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5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Сфера ответственности согласующих подразделений определяется положениями о с</w:t>
      </w:r>
      <w:r>
        <w:rPr>
          <w:color w:val="000000"/>
          <w:sz w:val="28"/>
          <w:szCs w:val="28"/>
        </w:rPr>
        <w:t>оответствующих подразделениях, настоящим р</w:t>
      </w:r>
      <w:r w:rsidR="000135A9" w:rsidRPr="00BF21B0">
        <w:rPr>
          <w:color w:val="000000"/>
          <w:sz w:val="28"/>
          <w:szCs w:val="28"/>
        </w:rPr>
        <w:t xml:space="preserve">егламентом, иными внутренним документами </w:t>
      </w:r>
      <w:r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>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5</w:t>
      </w:r>
      <w:r w:rsidR="000135A9" w:rsidRPr="00BF21B0">
        <w:rPr>
          <w:rStyle w:val="af1"/>
          <w:b w:val="0"/>
          <w:color w:val="000000"/>
          <w:sz w:val="28"/>
          <w:szCs w:val="28"/>
        </w:rPr>
        <w:t>.2.</w:t>
      </w:r>
      <w:r w:rsidR="000135A9" w:rsidRPr="00BF21B0">
        <w:rPr>
          <w:color w:val="000000"/>
          <w:sz w:val="28"/>
          <w:szCs w:val="28"/>
        </w:rPr>
        <w:t xml:space="preserve"> При согласовании проектов договоров согласующие подразделения осуществляют следующие функции: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5.2.1. </w:t>
      </w:r>
      <w:r w:rsidR="000135A9" w:rsidRPr="00BF21B0">
        <w:rPr>
          <w:rStyle w:val="af1"/>
          <w:b w:val="0"/>
          <w:color w:val="000000"/>
          <w:sz w:val="28"/>
          <w:szCs w:val="28"/>
        </w:rPr>
        <w:t>Инициатор: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проверка соответствия условий договора интересам </w:t>
      </w:r>
      <w:r w:rsidR="00253B7A">
        <w:rPr>
          <w:color w:val="000000"/>
          <w:sz w:val="28"/>
          <w:szCs w:val="28"/>
        </w:rPr>
        <w:t>Учреждения</w:t>
      </w:r>
      <w:r w:rsidRPr="00BF21B0">
        <w:rPr>
          <w:color w:val="000000"/>
          <w:sz w:val="28"/>
          <w:szCs w:val="28"/>
        </w:rPr>
        <w:t>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статуса контрагента как юридического или физического лица, в том числе индивидуального предпринимателя;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наличия полномочий контрагента на распоряжение предметом договора;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наличия необходимых полномочий у лица, подписывающего договор от имени контрагента;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наличия у контрагента лицензий и других разрешительных документов;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проверка условий договора на предмет возможности осуществления контроля за исполнением любых обязательств  </w:t>
      </w:r>
      <w:r w:rsidR="00253B7A">
        <w:rPr>
          <w:color w:val="000000"/>
          <w:sz w:val="28"/>
          <w:szCs w:val="28"/>
        </w:rPr>
        <w:t>Учреждения и контрагента.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5.2.2. </w:t>
      </w:r>
      <w:r w:rsidRPr="00BF21B0">
        <w:rPr>
          <w:rStyle w:val="af1"/>
          <w:b w:val="0"/>
          <w:color w:val="000000"/>
          <w:sz w:val="28"/>
          <w:szCs w:val="28"/>
        </w:rPr>
        <w:t>Бухгалтерия:</w:t>
      </w:r>
      <w:r>
        <w:rPr>
          <w:color w:val="000000"/>
          <w:sz w:val="28"/>
          <w:szCs w:val="28"/>
        </w:rPr>
        <w:t xml:space="preserve"> 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35A9" w:rsidRPr="00BF21B0">
        <w:rPr>
          <w:color w:val="000000"/>
          <w:sz w:val="28"/>
          <w:szCs w:val="28"/>
        </w:rPr>
        <w:t>роверка наличия в плане финансовых средств;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35A9" w:rsidRPr="00BF21B0">
        <w:rPr>
          <w:color w:val="000000"/>
          <w:sz w:val="28"/>
          <w:szCs w:val="28"/>
        </w:rPr>
        <w:t>роверка соответствия заявки и предмета договора;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условий договора, касающихся порядка и сроков представления услуг;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lastRenderedPageBreak/>
        <w:t>проверка соответствия условий договора налоговому законодательству (в т. ч. внесение предложений по корректировке условий договора в целях приведения в соответствие с налоговым законодательством и оптимизации налогообложения);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правильности расчета ставок и сумм налогов в договорах;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условий договора, касающихся порядка и сроков представления услуг;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оценка налоговых последствий заключения и исполнения договора, включая проверку условий договора с точки зрения влияния на формирование налогооблагаемой базы;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проверка банковских реквизитов, указанных в договоре.</w:t>
      </w:r>
    </w:p>
    <w:p w:rsidR="000135A9" w:rsidRPr="00BF21B0" w:rsidRDefault="00253B7A" w:rsidP="00CD31A5">
      <w:pPr>
        <w:pStyle w:val="af2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5.2.3. Юрисконсульт</w:t>
      </w:r>
      <w:r w:rsidR="000135A9" w:rsidRPr="00BF21B0">
        <w:rPr>
          <w:rStyle w:val="af1"/>
          <w:b w:val="0"/>
          <w:color w:val="000000"/>
          <w:sz w:val="28"/>
          <w:szCs w:val="28"/>
        </w:rPr>
        <w:t>: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проверка соответствия проекта договора законодательству, внутренним документам </w:t>
      </w:r>
      <w:r w:rsidR="00253B7A">
        <w:rPr>
          <w:color w:val="000000"/>
          <w:sz w:val="28"/>
          <w:szCs w:val="28"/>
        </w:rPr>
        <w:t>Учреждения</w:t>
      </w:r>
      <w:r w:rsidRPr="00BF21B0">
        <w:rPr>
          <w:color w:val="000000"/>
          <w:sz w:val="28"/>
          <w:szCs w:val="28"/>
        </w:rPr>
        <w:t xml:space="preserve">, контроль за соблюдением установленного  Регламентом порядка осуществления </w:t>
      </w:r>
      <w:r w:rsidR="00253B7A">
        <w:rPr>
          <w:color w:val="000000"/>
          <w:sz w:val="28"/>
          <w:szCs w:val="28"/>
        </w:rPr>
        <w:t>д</w:t>
      </w:r>
      <w:r w:rsidRPr="00BF21B0">
        <w:rPr>
          <w:color w:val="000000"/>
          <w:sz w:val="28"/>
          <w:szCs w:val="28"/>
        </w:rPr>
        <w:t>оговорной работы.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BF21B0" w:rsidRDefault="00253B7A" w:rsidP="00253B7A">
      <w:pPr>
        <w:pStyle w:val="af2"/>
        <w:jc w:val="center"/>
        <w:rPr>
          <w:rStyle w:val="af1"/>
          <w:b w:val="0"/>
          <w:bCs w:val="0"/>
          <w:color w:val="000000"/>
          <w:sz w:val="28"/>
          <w:szCs w:val="28"/>
        </w:rPr>
      </w:pPr>
      <w:r>
        <w:rPr>
          <w:rStyle w:val="af1"/>
          <w:b w:val="0"/>
          <w:bCs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bCs w:val="0"/>
          <w:color w:val="000000"/>
          <w:sz w:val="28"/>
          <w:szCs w:val="28"/>
        </w:rPr>
        <w:t>. ЗАКЛЮЧЕНИЕ ДОГОВОРА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На подпись представляются (направляются) все чистовые экземпляры.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>.2.</w:t>
      </w:r>
      <w:r w:rsidR="000135A9" w:rsidRPr="00BF21B0">
        <w:rPr>
          <w:color w:val="000000"/>
          <w:sz w:val="28"/>
          <w:szCs w:val="28"/>
        </w:rPr>
        <w:t xml:space="preserve"> Вместе с чистовыми экземплярами на подписание представляются в бумажном виде: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35A9" w:rsidRPr="00BF21B0">
        <w:rPr>
          <w:color w:val="000000"/>
          <w:sz w:val="28"/>
          <w:szCs w:val="28"/>
        </w:rPr>
        <w:t>изовый экземпляр;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все р</w:t>
      </w:r>
      <w:r w:rsidR="00253B7A">
        <w:rPr>
          <w:color w:val="000000"/>
          <w:sz w:val="28"/>
          <w:szCs w:val="28"/>
        </w:rPr>
        <w:t>езультаты согласования договора.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>.3.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Инициатор </w:t>
      </w:r>
      <w:r w:rsidR="000135A9" w:rsidRPr="00BF21B0">
        <w:rPr>
          <w:color w:val="000000"/>
          <w:sz w:val="28"/>
          <w:szCs w:val="28"/>
        </w:rPr>
        <w:t xml:space="preserve">обязан передать специалисту по закупкам все подписанные чистовые экземпляры, визовые экземпляры и все результаты согласования договоров в бумажном виде для внесения необходимых сведений в </w:t>
      </w:r>
      <w:r>
        <w:rPr>
          <w:color w:val="000000"/>
          <w:sz w:val="28"/>
          <w:szCs w:val="28"/>
        </w:rPr>
        <w:t>б</w:t>
      </w:r>
      <w:r w:rsidR="000135A9" w:rsidRPr="00BF21B0">
        <w:rPr>
          <w:color w:val="000000"/>
          <w:sz w:val="28"/>
          <w:szCs w:val="28"/>
        </w:rPr>
        <w:t xml:space="preserve">азу данных договоров и простановки печати </w:t>
      </w:r>
      <w:r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 xml:space="preserve"> на договор.</w:t>
      </w:r>
    </w:p>
    <w:p w:rsidR="000135A9" w:rsidRPr="00BF21B0" w:rsidRDefault="000135A9" w:rsidP="00253B7A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>Визовые экземпляры и результаты согласования договора в бумажном  виде остаются на хранени</w:t>
      </w:r>
      <w:r w:rsidR="00253B7A">
        <w:rPr>
          <w:color w:val="000000"/>
          <w:sz w:val="28"/>
          <w:szCs w:val="28"/>
        </w:rPr>
        <w:t>е</w:t>
      </w:r>
      <w:r w:rsidRPr="00BF21B0">
        <w:rPr>
          <w:color w:val="000000"/>
          <w:sz w:val="28"/>
          <w:szCs w:val="28"/>
        </w:rPr>
        <w:t xml:space="preserve"> в </w:t>
      </w:r>
      <w:r w:rsidR="00253B7A">
        <w:rPr>
          <w:color w:val="000000"/>
          <w:sz w:val="28"/>
          <w:szCs w:val="28"/>
        </w:rPr>
        <w:t>бухгалтерию</w:t>
      </w:r>
      <w:r w:rsidRPr="00BF21B0">
        <w:rPr>
          <w:color w:val="000000"/>
          <w:sz w:val="28"/>
          <w:szCs w:val="28"/>
        </w:rPr>
        <w:t>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.4. </w:t>
      </w:r>
      <w:r w:rsidR="000135A9" w:rsidRPr="00BF21B0">
        <w:rPr>
          <w:color w:val="000000"/>
          <w:sz w:val="28"/>
          <w:szCs w:val="28"/>
        </w:rPr>
        <w:t xml:space="preserve">Необходимое количество </w:t>
      </w:r>
      <w:r>
        <w:rPr>
          <w:color w:val="000000"/>
          <w:sz w:val="28"/>
          <w:szCs w:val="28"/>
        </w:rPr>
        <w:t>ч</w:t>
      </w:r>
      <w:r w:rsidR="000135A9" w:rsidRPr="00BF21B0">
        <w:rPr>
          <w:color w:val="000000"/>
          <w:sz w:val="28"/>
          <w:szCs w:val="28"/>
        </w:rPr>
        <w:t>истовых экземпляров направляются инициатором контрагенту.</w:t>
      </w:r>
    </w:p>
    <w:p w:rsidR="000135A9" w:rsidRPr="00BF21B0" w:rsidRDefault="00253B7A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>.5. Инициатор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color w:val="000000"/>
          <w:sz w:val="28"/>
          <w:szCs w:val="28"/>
        </w:rPr>
        <w:t>обязан обеспечить подписание контрагентом договора на каждой странице. Если контрагент не подписал договор на каждой странице, Инициатор обязан направить договор контрагенту на повторное подписание.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.6. </w:t>
      </w:r>
      <w:r w:rsidR="000135A9" w:rsidRPr="00BF21B0">
        <w:rPr>
          <w:color w:val="000000"/>
          <w:sz w:val="28"/>
          <w:szCs w:val="28"/>
        </w:rPr>
        <w:t xml:space="preserve">Ответственное подразделение обязано уведомлять </w:t>
      </w:r>
      <w:r>
        <w:rPr>
          <w:color w:val="000000"/>
          <w:sz w:val="28"/>
          <w:szCs w:val="28"/>
        </w:rPr>
        <w:t xml:space="preserve">главного бухгалтера, специалиста по </w:t>
      </w:r>
      <w:r w:rsidR="008105C1">
        <w:rPr>
          <w:color w:val="000000"/>
          <w:sz w:val="28"/>
          <w:szCs w:val="28"/>
        </w:rPr>
        <w:t>закупкам</w:t>
      </w:r>
      <w:r w:rsidR="000135A9" w:rsidRPr="00BF21B0">
        <w:rPr>
          <w:color w:val="000000"/>
          <w:sz w:val="28"/>
          <w:szCs w:val="28"/>
        </w:rPr>
        <w:t xml:space="preserve"> о не подписании договора контрагентом для внесения в </w:t>
      </w:r>
      <w:r>
        <w:rPr>
          <w:color w:val="000000"/>
          <w:sz w:val="28"/>
          <w:szCs w:val="28"/>
        </w:rPr>
        <w:t>б</w:t>
      </w:r>
      <w:r w:rsidR="000135A9" w:rsidRPr="00BF21B0">
        <w:rPr>
          <w:color w:val="000000"/>
          <w:sz w:val="28"/>
          <w:szCs w:val="28"/>
        </w:rPr>
        <w:t>азу данных договоров необходимой информации.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.7. </w:t>
      </w:r>
      <w:r w:rsidR="000135A9" w:rsidRPr="00BF21B0">
        <w:rPr>
          <w:color w:val="000000"/>
          <w:sz w:val="28"/>
          <w:szCs w:val="28"/>
        </w:rPr>
        <w:t>Совершение лицом (</w:t>
      </w:r>
      <w:r>
        <w:rPr>
          <w:color w:val="000000"/>
          <w:sz w:val="28"/>
          <w:szCs w:val="28"/>
        </w:rPr>
        <w:t>Учреждением</w:t>
      </w:r>
      <w:r w:rsidR="000135A9" w:rsidRPr="00BF21B0">
        <w:rPr>
          <w:color w:val="000000"/>
          <w:sz w:val="28"/>
          <w:szCs w:val="28"/>
        </w:rPr>
        <w:t xml:space="preserve"> или контрагентом), получившим предложение заключить договор (оферту), в срок, установленный для ее принятия (акцепта),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 В этом случае договор считается заключенным с момента совершения этих действий на условиях, изложенных в оферте.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lastRenderedPageBreak/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.8. </w:t>
      </w:r>
      <w:r w:rsidR="000135A9" w:rsidRPr="00BF21B0">
        <w:rPr>
          <w:color w:val="000000"/>
          <w:sz w:val="28"/>
          <w:szCs w:val="28"/>
        </w:rPr>
        <w:t xml:space="preserve">После подписания договора всеми сторонами договора </w:t>
      </w:r>
      <w:r>
        <w:rPr>
          <w:color w:val="000000"/>
          <w:sz w:val="28"/>
          <w:szCs w:val="28"/>
        </w:rPr>
        <w:t>о</w:t>
      </w:r>
      <w:r w:rsidR="000135A9" w:rsidRPr="00BF21B0">
        <w:rPr>
          <w:color w:val="000000"/>
          <w:sz w:val="28"/>
          <w:szCs w:val="28"/>
        </w:rPr>
        <w:t xml:space="preserve">тветственный исполнитель обязан незамедлительно передать его в бумажном виде  </w:t>
      </w:r>
      <w:r>
        <w:rPr>
          <w:color w:val="000000"/>
          <w:sz w:val="28"/>
          <w:szCs w:val="28"/>
        </w:rPr>
        <w:t>главному бухгалтеру</w:t>
      </w:r>
      <w:r w:rsidR="000135A9" w:rsidRPr="00BF21B0">
        <w:rPr>
          <w:color w:val="000000"/>
          <w:sz w:val="28"/>
          <w:szCs w:val="28"/>
        </w:rPr>
        <w:t xml:space="preserve"> для внесения необходимых сведений в </w:t>
      </w:r>
      <w:r>
        <w:rPr>
          <w:color w:val="000000"/>
          <w:sz w:val="28"/>
          <w:szCs w:val="28"/>
        </w:rPr>
        <w:t>б</w:t>
      </w:r>
      <w:r w:rsidR="000135A9" w:rsidRPr="00BF21B0">
        <w:rPr>
          <w:color w:val="000000"/>
          <w:sz w:val="28"/>
          <w:szCs w:val="28"/>
        </w:rPr>
        <w:t>азу данных договоров.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6</w:t>
      </w:r>
      <w:r w:rsidR="000135A9" w:rsidRPr="00BF21B0">
        <w:rPr>
          <w:rStyle w:val="af1"/>
          <w:b w:val="0"/>
          <w:color w:val="000000"/>
          <w:sz w:val="28"/>
          <w:szCs w:val="28"/>
        </w:rPr>
        <w:t xml:space="preserve">.9. </w:t>
      </w:r>
      <w:r w:rsidR="000135A9" w:rsidRPr="00BF21B0">
        <w:rPr>
          <w:color w:val="000000"/>
          <w:sz w:val="28"/>
          <w:szCs w:val="28"/>
        </w:rPr>
        <w:t>Бухгалтерия имеет право запрашивать информацию о статусе подписания проектов договоров.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  <w:r w:rsidRPr="00BF21B0">
        <w:rPr>
          <w:color w:val="000000"/>
          <w:sz w:val="28"/>
          <w:szCs w:val="28"/>
        </w:rPr>
        <w:t xml:space="preserve"> </w:t>
      </w:r>
    </w:p>
    <w:p w:rsidR="000135A9" w:rsidRPr="00BF21B0" w:rsidRDefault="0015384B" w:rsidP="0015384B">
      <w:pPr>
        <w:pStyle w:val="af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35A9" w:rsidRPr="00BF21B0">
        <w:rPr>
          <w:color w:val="000000"/>
          <w:sz w:val="28"/>
          <w:szCs w:val="28"/>
        </w:rPr>
        <w:t>. УЧЕТ И ХРАНЕНИЕ ДОКУМЕНТОВ, СВЯЗАННЫХ С ДОГОВОРНОЙ РАБОТОЙ</w:t>
      </w:r>
    </w:p>
    <w:p w:rsidR="000135A9" w:rsidRPr="00BF21B0" w:rsidRDefault="008105C1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7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Хранение оригиналов договоров, визовых экземпляров, результатов согласования договора в бумажном виде, документов по исполнению договора осуществляет </w:t>
      </w:r>
      <w:r w:rsidR="0015384B">
        <w:rPr>
          <w:color w:val="000000"/>
          <w:sz w:val="28"/>
          <w:szCs w:val="28"/>
        </w:rPr>
        <w:t>бухгалтерия Учреждения</w:t>
      </w:r>
      <w:r w:rsidR="000135A9" w:rsidRPr="00BF21B0">
        <w:rPr>
          <w:color w:val="000000"/>
          <w:sz w:val="28"/>
          <w:szCs w:val="28"/>
        </w:rPr>
        <w:t>.</w:t>
      </w:r>
    </w:p>
    <w:p w:rsidR="0015384B" w:rsidRDefault="0015384B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BF21B0" w:rsidRDefault="0015384B" w:rsidP="0015384B">
      <w:pPr>
        <w:pStyle w:val="af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35A9" w:rsidRPr="00BF21B0">
        <w:rPr>
          <w:color w:val="000000"/>
          <w:sz w:val="28"/>
          <w:szCs w:val="28"/>
        </w:rPr>
        <w:t>. ОТВЕТСТВЕННОСТЬ</w:t>
      </w:r>
    </w:p>
    <w:p w:rsidR="000135A9" w:rsidRPr="00BF21B0" w:rsidRDefault="008105C1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8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 w:rsidR="000135A9" w:rsidRPr="00BF21B0">
        <w:rPr>
          <w:color w:val="000000"/>
          <w:sz w:val="28"/>
          <w:szCs w:val="28"/>
        </w:rPr>
        <w:t xml:space="preserve"> Лицо, подписавшие договор от имени </w:t>
      </w:r>
      <w:r w:rsidR="0015384B"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 xml:space="preserve">, несет личную ответственность за соблюдение им требований, установленных законодательством, Регламентом, иными внутренним документами </w:t>
      </w:r>
      <w:r w:rsidR="0015384B"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>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BF21B0" w:rsidRDefault="0015384B" w:rsidP="0015384B">
      <w:pPr>
        <w:pStyle w:val="af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135A9" w:rsidRPr="00BF21B0">
        <w:rPr>
          <w:color w:val="000000"/>
          <w:sz w:val="28"/>
          <w:szCs w:val="28"/>
        </w:rPr>
        <w:t>.ЗАКЛЮЧИТЕЛЬНЫЕ ПОЛОЖЕНИЯ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9</w:t>
      </w:r>
      <w:r w:rsidR="000135A9" w:rsidRPr="00BF21B0">
        <w:rPr>
          <w:rStyle w:val="af1"/>
          <w:b w:val="0"/>
          <w:color w:val="000000"/>
          <w:sz w:val="28"/>
          <w:szCs w:val="28"/>
        </w:rPr>
        <w:t>.1.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rStyle w:val="af1"/>
          <w:b w:val="0"/>
          <w:color w:val="000000"/>
          <w:sz w:val="28"/>
          <w:szCs w:val="28"/>
        </w:rPr>
        <w:t>Регламент</w:t>
      </w:r>
      <w:r w:rsidR="000135A9" w:rsidRPr="00BF21B0">
        <w:rPr>
          <w:color w:val="000000"/>
          <w:sz w:val="28"/>
          <w:szCs w:val="28"/>
        </w:rPr>
        <w:t xml:space="preserve"> утверждается и вводитс</w:t>
      </w:r>
      <w:r>
        <w:rPr>
          <w:color w:val="000000"/>
          <w:sz w:val="28"/>
          <w:szCs w:val="28"/>
        </w:rPr>
        <w:t>я в действие приказом Учреждения</w:t>
      </w:r>
      <w:r w:rsidR="000135A9" w:rsidRPr="00BF21B0">
        <w:rPr>
          <w:color w:val="000000"/>
          <w:sz w:val="28"/>
          <w:szCs w:val="28"/>
        </w:rPr>
        <w:t>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9</w:t>
      </w:r>
      <w:r w:rsidR="000135A9" w:rsidRPr="00BF21B0">
        <w:rPr>
          <w:rStyle w:val="af1"/>
          <w:b w:val="0"/>
          <w:color w:val="000000"/>
          <w:sz w:val="28"/>
          <w:szCs w:val="28"/>
        </w:rPr>
        <w:t>.2.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color w:val="000000"/>
          <w:sz w:val="28"/>
          <w:szCs w:val="28"/>
        </w:rPr>
        <w:t xml:space="preserve">Руководители подразделений </w:t>
      </w:r>
      <w:r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 xml:space="preserve"> обязаны ознакомить с положениями Регламента всех своих сотрудников, действующих и</w:t>
      </w:r>
      <w:r>
        <w:rPr>
          <w:color w:val="000000"/>
          <w:sz w:val="28"/>
          <w:szCs w:val="28"/>
        </w:rPr>
        <w:t xml:space="preserve"> </w:t>
      </w:r>
      <w:r w:rsidR="000135A9" w:rsidRPr="00BF21B0">
        <w:rPr>
          <w:color w:val="000000"/>
          <w:sz w:val="28"/>
          <w:szCs w:val="28"/>
        </w:rPr>
        <w:t>принимаемых на работу по трудовому договору (соглашению) под подпись.</w:t>
      </w:r>
    </w:p>
    <w:p w:rsidR="000135A9" w:rsidRPr="00BF21B0" w:rsidRDefault="0015384B" w:rsidP="00CD31A5">
      <w:pPr>
        <w:pStyle w:val="af2"/>
        <w:jc w:val="both"/>
        <w:rPr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9</w:t>
      </w:r>
      <w:r w:rsidR="000135A9" w:rsidRPr="00BF21B0">
        <w:rPr>
          <w:rStyle w:val="af1"/>
          <w:b w:val="0"/>
          <w:color w:val="000000"/>
          <w:sz w:val="28"/>
          <w:szCs w:val="28"/>
        </w:rPr>
        <w:t>.3.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="000135A9" w:rsidRPr="00BF21B0">
        <w:rPr>
          <w:color w:val="000000"/>
          <w:sz w:val="28"/>
          <w:szCs w:val="28"/>
        </w:rPr>
        <w:t xml:space="preserve">Со дня введения в действие Регламента все распорядительные документы, локальные нормативные акты и иные внутренние документы </w:t>
      </w:r>
      <w:r>
        <w:rPr>
          <w:color w:val="000000"/>
          <w:sz w:val="28"/>
          <w:szCs w:val="28"/>
        </w:rPr>
        <w:t>Учреждения</w:t>
      </w:r>
      <w:r w:rsidR="000135A9" w:rsidRPr="00BF21B0">
        <w:rPr>
          <w:color w:val="000000"/>
          <w:sz w:val="28"/>
          <w:szCs w:val="28"/>
        </w:rPr>
        <w:t xml:space="preserve">, регулирующие порядок осуществления </w:t>
      </w:r>
      <w:r>
        <w:rPr>
          <w:color w:val="000000"/>
          <w:sz w:val="28"/>
          <w:szCs w:val="28"/>
        </w:rPr>
        <w:t>д</w:t>
      </w:r>
      <w:r w:rsidR="000135A9" w:rsidRPr="00BF21B0">
        <w:rPr>
          <w:color w:val="000000"/>
          <w:sz w:val="28"/>
          <w:szCs w:val="28"/>
        </w:rPr>
        <w:t xml:space="preserve">оговорной работы в </w:t>
      </w:r>
      <w:r>
        <w:rPr>
          <w:color w:val="000000"/>
          <w:sz w:val="28"/>
          <w:szCs w:val="28"/>
        </w:rPr>
        <w:t>Учреждении</w:t>
      </w:r>
      <w:r w:rsidR="000135A9" w:rsidRPr="00BF21B0">
        <w:rPr>
          <w:color w:val="000000"/>
          <w:sz w:val="28"/>
          <w:szCs w:val="28"/>
        </w:rPr>
        <w:t>, и принятые до введения его в действие, применяются в части, не противоречащей Регламенту.</w:t>
      </w:r>
    </w:p>
    <w:p w:rsidR="000135A9" w:rsidRPr="00BF21B0" w:rsidRDefault="000135A9" w:rsidP="00CD31A5">
      <w:pPr>
        <w:pStyle w:val="af2"/>
        <w:jc w:val="both"/>
        <w:rPr>
          <w:color w:val="000000"/>
          <w:sz w:val="28"/>
          <w:szCs w:val="28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CD31A5">
        <w:rPr>
          <w:rStyle w:val="a6"/>
          <w:bCs/>
          <w:color w:val="000000"/>
        </w:rPr>
        <w:t>Приложение № 1</w:t>
      </w: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b/>
          <w:bCs/>
          <w:color w:val="000000"/>
        </w:rPr>
      </w:pPr>
      <w:r w:rsidRPr="00CD31A5">
        <w:rPr>
          <w:rStyle w:val="a6"/>
          <w:bCs/>
          <w:color w:val="000000"/>
        </w:rPr>
        <w:t>к  Регламенту о договорной работе</w:t>
      </w:r>
    </w:p>
    <w:p w:rsidR="000135A9" w:rsidRPr="00CD31A5" w:rsidRDefault="000135A9" w:rsidP="000135A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135A9" w:rsidRPr="00CD31A5" w:rsidRDefault="000135A9" w:rsidP="000135A9">
      <w:pPr>
        <w:pStyle w:val="a7"/>
        <w:shd w:val="clear" w:color="auto" w:fill="FFFFFF"/>
        <w:jc w:val="center"/>
        <w:rPr>
          <w:color w:val="000000"/>
        </w:rPr>
      </w:pPr>
      <w:r w:rsidRPr="00CD31A5">
        <w:rPr>
          <w:rStyle w:val="af1"/>
          <w:color w:val="000000"/>
        </w:rPr>
        <w:t>СУЩЕСТВЕННЫЕ УСЛОВИЯ ДОГОВОРОВ,</w:t>
      </w:r>
    </w:p>
    <w:p w:rsidR="000135A9" w:rsidRPr="00CD31A5" w:rsidRDefault="000135A9" w:rsidP="000135A9">
      <w:pPr>
        <w:pStyle w:val="a7"/>
        <w:shd w:val="clear" w:color="auto" w:fill="FFFFFF"/>
        <w:jc w:val="center"/>
        <w:rPr>
          <w:rStyle w:val="af1"/>
          <w:color w:val="000000"/>
        </w:rPr>
      </w:pPr>
      <w:r w:rsidRPr="00CD31A5">
        <w:rPr>
          <w:rStyle w:val="af1"/>
          <w:color w:val="000000"/>
        </w:rPr>
        <w:t>НАЛИЧИЕ КОТОРЫХ К ДОГОВОРЕ ЯВЛЯЕТСЯ ОБЯЗАТЕЛЬНЫМ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color w:val="000000"/>
        </w:rPr>
        <w:t> </w:t>
      </w:r>
      <w:r w:rsidRPr="00CD31A5">
        <w:rPr>
          <w:rStyle w:val="af1"/>
          <w:color w:val="000000"/>
          <w:u w:val="single"/>
        </w:rPr>
        <w:t xml:space="preserve">Договор поставки 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Условие о товаре (точное наименование и количество товара)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 поставки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Цена товара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Ассортимент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Качество товара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Порядок закупки и поставки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Сроки и порядок расчетов</w:t>
      </w:r>
    </w:p>
    <w:p w:rsidR="000135A9" w:rsidRPr="00CD31A5" w:rsidRDefault="000135A9" w:rsidP="000135A9">
      <w:pPr>
        <w:pStyle w:val="a7"/>
        <w:numPr>
          <w:ilvl w:val="0"/>
          <w:numId w:val="12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Ответственность сторон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rStyle w:val="af1"/>
          <w:color w:val="000000"/>
          <w:u w:val="single"/>
        </w:rPr>
        <w:t>Договор энергоснабжения</w:t>
      </w:r>
    </w:p>
    <w:p w:rsidR="000135A9" w:rsidRPr="00CD31A5" w:rsidRDefault="000135A9" w:rsidP="000135A9">
      <w:pPr>
        <w:pStyle w:val="a7"/>
        <w:shd w:val="clear" w:color="auto" w:fill="FFFFFF"/>
        <w:spacing w:before="150" w:beforeAutospacing="0" w:after="150" w:afterAutospacing="0"/>
        <w:ind w:left="142" w:right="150"/>
        <w:rPr>
          <w:color w:val="000000"/>
        </w:rPr>
      </w:pPr>
      <w:r w:rsidRPr="00CD31A5">
        <w:rPr>
          <w:color w:val="000000"/>
        </w:rPr>
        <w:t>(проект договора предоставлен ресурсоснабжающей организацией)</w:t>
      </w:r>
    </w:p>
    <w:p w:rsidR="000135A9" w:rsidRPr="00CD31A5" w:rsidRDefault="000135A9" w:rsidP="000135A9">
      <w:pPr>
        <w:pStyle w:val="a7"/>
        <w:numPr>
          <w:ilvl w:val="0"/>
          <w:numId w:val="13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 xml:space="preserve">Предмет (наименование энергии и её количество, например, в </w:t>
      </w:r>
      <w:r w:rsidRPr="00CD31A5">
        <w:rPr>
          <w:rStyle w:val="a6"/>
          <w:color w:val="000000"/>
        </w:rPr>
        <w:t>киловатт-часах)</w:t>
      </w:r>
    </w:p>
    <w:p w:rsidR="000135A9" w:rsidRPr="00CD31A5" w:rsidRDefault="000135A9" w:rsidP="000135A9">
      <w:pPr>
        <w:pStyle w:val="a7"/>
        <w:numPr>
          <w:ilvl w:val="0"/>
          <w:numId w:val="13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Режим потребления электроэнергии (её мощность).</w:t>
      </w:r>
    </w:p>
    <w:p w:rsidR="000135A9" w:rsidRPr="00CD31A5" w:rsidRDefault="000135A9" w:rsidP="000135A9">
      <w:pPr>
        <w:pStyle w:val="a7"/>
        <w:numPr>
          <w:ilvl w:val="0"/>
          <w:numId w:val="13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Качество поставляемой энергии (напряжение и частота тока в энергоснабжении).</w:t>
      </w:r>
    </w:p>
    <w:p w:rsidR="000135A9" w:rsidRPr="00CD31A5" w:rsidRDefault="000135A9" w:rsidP="000135A9">
      <w:pPr>
        <w:pStyle w:val="a7"/>
        <w:numPr>
          <w:ilvl w:val="0"/>
          <w:numId w:val="13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Тариф оплаты (в тех случаях, когда возможно выбрать и установить его вид договором)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color w:val="000000"/>
        </w:rPr>
        <w:t> </w:t>
      </w:r>
      <w:r w:rsidRPr="00CD31A5">
        <w:rPr>
          <w:rStyle w:val="af1"/>
          <w:color w:val="000000"/>
          <w:u w:val="single"/>
        </w:rPr>
        <w:t>Договор водоснабжения</w:t>
      </w:r>
    </w:p>
    <w:p w:rsidR="000135A9" w:rsidRPr="00CD31A5" w:rsidRDefault="000135A9" w:rsidP="000135A9">
      <w:pPr>
        <w:pStyle w:val="a7"/>
        <w:shd w:val="clear" w:color="auto" w:fill="FFFFFF"/>
        <w:spacing w:before="150" w:beforeAutospacing="0" w:after="150" w:afterAutospacing="0"/>
        <w:ind w:left="142" w:right="150"/>
        <w:rPr>
          <w:color w:val="000000"/>
        </w:rPr>
      </w:pPr>
      <w:r w:rsidRPr="00CD31A5">
        <w:rPr>
          <w:color w:val="000000"/>
        </w:rPr>
        <w:t>(проект договора предоставлен ресурсоснабжающей организацией)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Режим отпуска (получения) питьевой воды, в том числе при пожаротушении, и приема (сброса) сточных вод;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Лимиты на отпуск (получение) питьевой воды и прием (сброс) сточных вод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Качество питьевой воды и нормативные требования по составу сточных вод;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Условия прекращения или ограничения отпуска (получения) питьевой воды и приема (сброса) сточных вод;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Осуществление учета отпущенной (полученной) питьевой воды и принятых (сброшенных) сточных вод;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lastRenderedPageBreak/>
        <w:t>Границы эксплуатационной ответственности сторон по сетям водоснабжения и канализации;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Права и обязанности сторон в соответствии с положениями раздела VIII Правил от 12.02.1999 № 167;</w:t>
      </w:r>
    </w:p>
    <w:p w:rsidR="000135A9" w:rsidRPr="00CD31A5" w:rsidRDefault="000135A9" w:rsidP="000135A9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Неустойка (штраф, пени) и другие виды ответственности.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color w:val="000000"/>
        </w:rPr>
        <w:t> </w:t>
      </w:r>
      <w:r w:rsidRPr="00CD31A5">
        <w:rPr>
          <w:rStyle w:val="af1"/>
          <w:color w:val="000000"/>
          <w:u w:val="single"/>
        </w:rPr>
        <w:t>Договор подряда</w:t>
      </w:r>
    </w:p>
    <w:p w:rsidR="000135A9" w:rsidRPr="00CD31A5" w:rsidRDefault="000135A9" w:rsidP="000135A9">
      <w:pPr>
        <w:pStyle w:val="a7"/>
        <w:numPr>
          <w:ilvl w:val="0"/>
          <w:numId w:val="15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Подробное определение (описание) характера работ (предмет договора)</w:t>
      </w:r>
    </w:p>
    <w:p w:rsidR="000135A9" w:rsidRPr="00CD31A5" w:rsidRDefault="000135A9" w:rsidP="000135A9">
      <w:pPr>
        <w:pStyle w:val="a7"/>
        <w:numPr>
          <w:ilvl w:val="0"/>
          <w:numId w:val="15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Сроки выполнения работ (начальный и конечный)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rStyle w:val="af1"/>
          <w:color w:val="000000"/>
          <w:u w:val="single"/>
        </w:rPr>
        <w:t>Договор возмездного оказания услуг</w:t>
      </w:r>
    </w:p>
    <w:p w:rsidR="000135A9" w:rsidRPr="00CD31A5" w:rsidRDefault="000135A9" w:rsidP="000135A9">
      <w:pPr>
        <w:pStyle w:val="a7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567" w:right="150"/>
        <w:rPr>
          <w:color w:val="000000"/>
        </w:rPr>
      </w:pPr>
      <w:r w:rsidRPr="00CD31A5">
        <w:rPr>
          <w:color w:val="000000"/>
        </w:rPr>
        <w:t>Предмет договора (характер предоставляемых услуг (определенная деятельность или определенные действия, которые обязан совершить исполнитель), их вид и объем).</w:t>
      </w:r>
    </w:p>
    <w:p w:rsidR="000135A9" w:rsidRPr="00CD31A5" w:rsidRDefault="000135A9" w:rsidP="000135A9">
      <w:pPr>
        <w:pStyle w:val="a7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 оказания услуг (в том числе начальный и конечный).</w:t>
      </w:r>
    </w:p>
    <w:p w:rsidR="000135A9" w:rsidRPr="00CD31A5" w:rsidRDefault="000135A9" w:rsidP="000135A9">
      <w:pPr>
        <w:pStyle w:val="a7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Цена договора.</w:t>
      </w:r>
    </w:p>
    <w:p w:rsidR="000135A9" w:rsidRPr="00CD31A5" w:rsidRDefault="000135A9" w:rsidP="000135A9">
      <w:pPr>
        <w:pStyle w:val="a7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 и порядок оплаты услуг.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rStyle w:val="af1"/>
          <w:color w:val="000000"/>
          <w:u w:val="single"/>
        </w:rPr>
      </w:pPr>
      <w:r w:rsidRPr="00CD31A5">
        <w:rPr>
          <w:color w:val="000000"/>
        </w:rPr>
        <w:t> </w:t>
      </w:r>
      <w:r w:rsidRPr="00CD31A5">
        <w:rPr>
          <w:rStyle w:val="af1"/>
          <w:color w:val="000000"/>
          <w:u w:val="single"/>
        </w:rPr>
        <w:t>Аренда зданий и сооружений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color w:val="000000"/>
        </w:rPr>
      </w:pPr>
      <w:r w:rsidRPr="00CD31A5">
        <w:rPr>
          <w:color w:val="000000"/>
        </w:rPr>
        <w:t>(проект договора  предоставляется министерством имущественных отношений Амурской области)</w:t>
      </w:r>
    </w:p>
    <w:p w:rsidR="000135A9" w:rsidRPr="00CD31A5" w:rsidRDefault="000135A9" w:rsidP="000135A9">
      <w:pPr>
        <w:pStyle w:val="a7"/>
        <w:numPr>
          <w:ilvl w:val="0"/>
          <w:numId w:val="17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Данные, позволяющие определенно установить объект аренды.</w:t>
      </w:r>
    </w:p>
    <w:p w:rsidR="000135A9" w:rsidRPr="00CD31A5" w:rsidRDefault="000135A9" w:rsidP="000135A9">
      <w:pPr>
        <w:pStyle w:val="a7"/>
        <w:numPr>
          <w:ilvl w:val="0"/>
          <w:numId w:val="17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Размер арендной платы.</w:t>
      </w:r>
    </w:p>
    <w:p w:rsidR="000135A9" w:rsidRPr="00CD31A5" w:rsidRDefault="000135A9" w:rsidP="000135A9">
      <w:pPr>
        <w:pStyle w:val="a7"/>
        <w:shd w:val="clear" w:color="auto" w:fill="FFFFFF"/>
        <w:jc w:val="both"/>
        <w:rPr>
          <w:b/>
          <w:i/>
          <w:color w:val="000000"/>
          <w:u w:val="single"/>
        </w:rPr>
      </w:pPr>
      <w:r w:rsidRPr="00CD31A5">
        <w:rPr>
          <w:b/>
          <w:i/>
          <w:color w:val="000000"/>
          <w:u w:val="single"/>
        </w:rPr>
        <w:t>Договор на оказание образовательных услуг</w:t>
      </w:r>
    </w:p>
    <w:p w:rsidR="000135A9" w:rsidRPr="00CD31A5" w:rsidRDefault="000135A9" w:rsidP="0015384B">
      <w:pPr>
        <w:pStyle w:val="a7"/>
        <w:numPr>
          <w:ilvl w:val="0"/>
          <w:numId w:val="18"/>
        </w:numPr>
        <w:shd w:val="clear" w:color="auto" w:fill="FFFFFF"/>
        <w:spacing w:before="150" w:beforeAutospacing="0" w:after="150" w:afterAutospacing="0"/>
        <w:ind w:right="150" w:hanging="578"/>
        <w:rPr>
          <w:color w:val="000000"/>
        </w:rPr>
      </w:pPr>
      <w:r w:rsidRPr="00CD31A5">
        <w:rPr>
          <w:color w:val="000000"/>
        </w:rPr>
        <w:t>Предмет договора (характер предоставляемых услуг (определенная деятельность или определенные действия, которые обязан совершить исполнитель), их вид и объем).</w:t>
      </w:r>
    </w:p>
    <w:p w:rsidR="000135A9" w:rsidRPr="00CD31A5" w:rsidRDefault="000135A9" w:rsidP="000135A9">
      <w:pPr>
        <w:pStyle w:val="a7"/>
        <w:numPr>
          <w:ilvl w:val="0"/>
          <w:numId w:val="18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 оказания услуг (в том числе начальный и конечный).</w:t>
      </w:r>
    </w:p>
    <w:p w:rsidR="000135A9" w:rsidRPr="00CD31A5" w:rsidRDefault="000135A9" w:rsidP="000135A9">
      <w:pPr>
        <w:pStyle w:val="a7"/>
        <w:numPr>
          <w:ilvl w:val="0"/>
          <w:numId w:val="18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Цена договора.</w:t>
      </w:r>
    </w:p>
    <w:p w:rsidR="000135A9" w:rsidRPr="00CD31A5" w:rsidRDefault="000135A9" w:rsidP="000135A9">
      <w:pPr>
        <w:pStyle w:val="a7"/>
        <w:numPr>
          <w:ilvl w:val="0"/>
          <w:numId w:val="18"/>
        </w:numPr>
        <w:shd w:val="clear" w:color="auto" w:fill="FFFFFF"/>
        <w:spacing w:before="150" w:beforeAutospacing="0" w:after="150" w:afterAutospacing="0"/>
        <w:ind w:left="525" w:right="150"/>
        <w:rPr>
          <w:color w:val="000000"/>
        </w:rPr>
      </w:pPr>
      <w:r w:rsidRPr="00CD31A5">
        <w:rPr>
          <w:color w:val="000000"/>
        </w:rPr>
        <w:t>Срок и порядок оплаты услуг.</w:t>
      </w:r>
    </w:p>
    <w:p w:rsidR="000135A9" w:rsidRPr="00CD31A5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5A9" w:rsidRPr="00CD31A5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5A9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5C1" w:rsidRDefault="008105C1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5C1" w:rsidRPr="00CD31A5" w:rsidRDefault="008105C1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5A9" w:rsidRPr="00CD31A5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5A9" w:rsidRPr="00CD31A5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84B" w:rsidRPr="00705989" w:rsidRDefault="0015384B" w:rsidP="0015384B">
      <w:pPr>
        <w:jc w:val="center"/>
        <w:rPr>
          <w:b/>
          <w:sz w:val="28"/>
          <w:szCs w:val="28"/>
        </w:rPr>
      </w:pPr>
      <w:r w:rsidRPr="00705989">
        <w:rPr>
          <w:b/>
          <w:sz w:val="28"/>
          <w:szCs w:val="28"/>
        </w:rPr>
        <w:t>ЛИСТ СОГЛАСОВАНИЯ</w:t>
      </w:r>
      <w:r>
        <w:rPr>
          <w:b/>
          <w:sz w:val="28"/>
          <w:szCs w:val="28"/>
        </w:rPr>
        <w:t xml:space="preserve"> К ДОГОВОРУ(КОНТРАКТУ)</w:t>
      </w:r>
    </w:p>
    <w:p w:rsidR="0015384B" w:rsidRDefault="0015384B" w:rsidP="0015384B">
      <w:pPr>
        <w:rPr>
          <w:b/>
        </w:rPr>
      </w:pPr>
    </w:p>
    <w:p w:rsidR="0015384B" w:rsidRDefault="0015384B" w:rsidP="0015384B">
      <w:r w:rsidRPr="00D6757B">
        <w:rPr>
          <w:b/>
        </w:rPr>
        <w:t>Контрагент</w:t>
      </w:r>
      <w:r>
        <w:t xml:space="preserve"> _______________________________________________________________________</w:t>
      </w:r>
    </w:p>
    <w:p w:rsidR="0015384B" w:rsidRPr="00634465" w:rsidRDefault="0015384B" w:rsidP="0015384B"/>
    <w:p w:rsidR="0015384B" w:rsidRPr="00634465" w:rsidRDefault="0015384B" w:rsidP="0015384B">
      <w:pPr>
        <w:rPr>
          <w:b/>
        </w:rPr>
      </w:pPr>
      <w:r w:rsidRPr="00634465">
        <w:rPr>
          <w:b/>
        </w:rPr>
        <w:t>Предмет договора</w:t>
      </w:r>
      <w:r w:rsidRPr="00634465">
        <w:t xml:space="preserve"> _________________________________________________________________</w:t>
      </w:r>
      <w:r w:rsidRPr="00634465">
        <w:rPr>
          <w:b/>
        </w:rPr>
        <w:t xml:space="preserve"> </w:t>
      </w:r>
    </w:p>
    <w:p w:rsidR="0015384B" w:rsidRPr="00634465" w:rsidRDefault="0015384B" w:rsidP="0015384B">
      <w:pPr>
        <w:rPr>
          <w:b/>
        </w:rPr>
      </w:pPr>
    </w:p>
    <w:p w:rsidR="0015384B" w:rsidRPr="00634465" w:rsidRDefault="0015384B" w:rsidP="0015384B">
      <w:r w:rsidRPr="00634465">
        <w:rPr>
          <w:b/>
        </w:rPr>
        <w:t>Исполнитель</w:t>
      </w:r>
      <w:r w:rsidRPr="00634465">
        <w:t xml:space="preserve"> ______________________________________________________________________</w:t>
      </w:r>
    </w:p>
    <w:p w:rsidR="0015384B" w:rsidRPr="00634465" w:rsidRDefault="0015384B" w:rsidP="0015384B">
      <w:pPr>
        <w:jc w:val="center"/>
        <w:rPr>
          <w:vertAlign w:val="superscript"/>
        </w:rPr>
      </w:pPr>
      <w:r w:rsidRPr="00634465">
        <w:rPr>
          <w:vertAlign w:val="superscript"/>
        </w:rPr>
        <w:t>(наименование службы, отдела)</w:t>
      </w:r>
    </w:p>
    <w:p w:rsidR="0015384B" w:rsidRPr="00634465" w:rsidRDefault="0015384B" w:rsidP="0015384B">
      <w:r w:rsidRPr="00634465">
        <w:rPr>
          <w:b/>
        </w:rPr>
        <w:t>Общая сумма договора</w:t>
      </w:r>
      <w:r w:rsidRPr="00634465">
        <w:t xml:space="preserve"> ____________________________________________________руб.</w:t>
      </w:r>
    </w:p>
    <w:p w:rsidR="0015384B" w:rsidRPr="00634465" w:rsidRDefault="0015384B" w:rsidP="0015384B"/>
    <w:p w:rsidR="0015384B" w:rsidRPr="00634465" w:rsidRDefault="0015384B" w:rsidP="0015384B">
      <w:r w:rsidRPr="00634465">
        <w:rPr>
          <w:b/>
        </w:rPr>
        <w:t>Ф.И.О.</w:t>
      </w:r>
      <w:r w:rsidRPr="00634465">
        <w:t xml:space="preserve"> </w:t>
      </w:r>
      <w:r w:rsidRPr="00634465">
        <w:rPr>
          <w:b/>
        </w:rPr>
        <w:t>Исполнителя</w:t>
      </w:r>
      <w:r w:rsidRPr="00634465">
        <w:t>_____________________________________________________________</w:t>
      </w:r>
    </w:p>
    <w:p w:rsidR="0015384B" w:rsidRPr="00634465" w:rsidRDefault="0015384B" w:rsidP="0015384B">
      <w:pPr>
        <w:rPr>
          <w:b/>
        </w:rPr>
      </w:pPr>
    </w:p>
    <w:p w:rsidR="0015384B" w:rsidRPr="00634465" w:rsidRDefault="0015384B" w:rsidP="0015384B">
      <w:pPr>
        <w:rPr>
          <w:b/>
        </w:rPr>
      </w:pPr>
      <w:r w:rsidRPr="00634465">
        <w:rPr>
          <w:b/>
        </w:rPr>
        <w:t>Подпись Исполнителя ____</w:t>
      </w:r>
      <w:r>
        <w:rPr>
          <w:b/>
        </w:rPr>
        <w:t>____________________________________________________</w:t>
      </w:r>
    </w:p>
    <w:p w:rsidR="0015384B" w:rsidRPr="00634465" w:rsidRDefault="0015384B" w:rsidP="0015384B">
      <w:pPr>
        <w:rPr>
          <w:b/>
        </w:rPr>
      </w:pPr>
    </w:p>
    <w:p w:rsidR="0015384B" w:rsidRPr="00634465" w:rsidRDefault="0015384B" w:rsidP="0015384B">
      <w:pPr>
        <w:rPr>
          <w:b/>
        </w:rPr>
      </w:pPr>
      <w:r w:rsidRPr="00634465">
        <w:rPr>
          <w:b/>
        </w:rPr>
        <w:t>Дата направления договора (контракта) на согласование___________</w:t>
      </w:r>
      <w:r>
        <w:rPr>
          <w:b/>
        </w:rPr>
        <w:t>_______________</w:t>
      </w:r>
    </w:p>
    <w:p w:rsidR="0015384B" w:rsidRPr="00634465" w:rsidRDefault="0015384B" w:rsidP="0015384B">
      <w:pPr>
        <w:rPr>
          <w:b/>
        </w:rPr>
      </w:pPr>
    </w:p>
    <w:p w:rsidR="0015384B" w:rsidRPr="00634465" w:rsidRDefault="0015384B" w:rsidP="0015384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09"/>
        <w:gridCol w:w="1854"/>
        <w:gridCol w:w="1620"/>
        <w:gridCol w:w="2830"/>
      </w:tblGrid>
      <w:tr w:rsidR="0015384B" w:rsidRPr="00F105B5" w:rsidTr="008105C1">
        <w:trPr>
          <w:jc w:val="center"/>
        </w:trPr>
        <w:tc>
          <w:tcPr>
            <w:tcW w:w="605" w:type="dxa"/>
            <w:vAlign w:val="center"/>
          </w:tcPr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09" w:type="dxa"/>
            <w:vAlign w:val="center"/>
          </w:tcPr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1854" w:type="dxa"/>
            <w:vAlign w:val="center"/>
          </w:tcPr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Дата </w:t>
            </w:r>
          </w:p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согласования</w:t>
            </w:r>
          </w:p>
        </w:tc>
        <w:tc>
          <w:tcPr>
            <w:tcW w:w="2830" w:type="dxa"/>
            <w:vAlign w:val="center"/>
          </w:tcPr>
          <w:p w:rsidR="0015384B" w:rsidRPr="00F105B5" w:rsidRDefault="0015384B" w:rsidP="002C3000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Замечания</w:t>
            </w:r>
          </w:p>
        </w:tc>
      </w:tr>
      <w:tr w:rsidR="0015384B" w:rsidTr="008105C1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15384B" w:rsidRDefault="0015384B" w:rsidP="002C3000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15384B" w:rsidRPr="00F105B5" w:rsidRDefault="0015384B" w:rsidP="002C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1620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2830" w:type="dxa"/>
            <w:vAlign w:val="center"/>
          </w:tcPr>
          <w:p w:rsidR="0015384B" w:rsidRDefault="0015384B" w:rsidP="002C3000">
            <w:pPr>
              <w:jc w:val="center"/>
            </w:pPr>
          </w:p>
        </w:tc>
      </w:tr>
      <w:tr w:rsidR="0015384B" w:rsidTr="008105C1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15384B" w:rsidRDefault="0015384B" w:rsidP="002C3000">
            <w:pPr>
              <w:jc w:val="center"/>
            </w:pPr>
            <w:r>
              <w:t>2</w:t>
            </w:r>
          </w:p>
        </w:tc>
        <w:tc>
          <w:tcPr>
            <w:tcW w:w="3009" w:type="dxa"/>
            <w:vAlign w:val="center"/>
          </w:tcPr>
          <w:p w:rsidR="0015384B" w:rsidRPr="00F105B5" w:rsidRDefault="0015384B" w:rsidP="002C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1620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2830" w:type="dxa"/>
            <w:vAlign w:val="center"/>
          </w:tcPr>
          <w:p w:rsidR="0015384B" w:rsidRDefault="0015384B" w:rsidP="002C3000">
            <w:pPr>
              <w:jc w:val="center"/>
            </w:pPr>
          </w:p>
        </w:tc>
      </w:tr>
      <w:tr w:rsidR="0015384B" w:rsidTr="008105C1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15384B" w:rsidRDefault="0015384B" w:rsidP="002C3000">
            <w:pPr>
              <w:jc w:val="center"/>
            </w:pPr>
            <w:r>
              <w:t>3</w:t>
            </w:r>
          </w:p>
        </w:tc>
        <w:tc>
          <w:tcPr>
            <w:tcW w:w="3009" w:type="dxa"/>
            <w:vAlign w:val="center"/>
          </w:tcPr>
          <w:p w:rsidR="0015384B" w:rsidRPr="00F105B5" w:rsidRDefault="0015384B" w:rsidP="002C3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1620" w:type="dxa"/>
            <w:vAlign w:val="center"/>
          </w:tcPr>
          <w:p w:rsidR="0015384B" w:rsidRDefault="0015384B" w:rsidP="002C3000">
            <w:pPr>
              <w:jc w:val="center"/>
            </w:pPr>
          </w:p>
        </w:tc>
        <w:tc>
          <w:tcPr>
            <w:tcW w:w="2830" w:type="dxa"/>
            <w:vAlign w:val="center"/>
          </w:tcPr>
          <w:p w:rsidR="0015384B" w:rsidRDefault="0015384B" w:rsidP="002C3000">
            <w:pPr>
              <w:jc w:val="center"/>
            </w:pPr>
          </w:p>
        </w:tc>
      </w:tr>
    </w:tbl>
    <w:p w:rsidR="0015384B" w:rsidRPr="0079713B" w:rsidRDefault="0015384B" w:rsidP="0015384B">
      <w:pPr>
        <w:rPr>
          <w:sz w:val="16"/>
          <w:szCs w:val="16"/>
        </w:rPr>
      </w:pPr>
    </w:p>
    <w:p w:rsidR="0015384B" w:rsidRPr="004D3D53" w:rsidRDefault="0015384B" w:rsidP="0015384B">
      <w:pPr>
        <w:rPr>
          <w:sz w:val="16"/>
          <w:szCs w:val="16"/>
        </w:rPr>
      </w:pPr>
    </w:p>
    <w:p w:rsidR="0015384B" w:rsidRPr="00F33CC2" w:rsidRDefault="0015384B" w:rsidP="0015384B">
      <w:pPr>
        <w:rPr>
          <w:sz w:val="16"/>
          <w:szCs w:val="16"/>
        </w:rPr>
      </w:pPr>
    </w:p>
    <w:p w:rsidR="0015384B" w:rsidRDefault="0015384B" w:rsidP="0015384B"/>
    <w:p w:rsidR="0015384B" w:rsidRPr="00634465" w:rsidRDefault="0015384B" w:rsidP="0015384B">
      <w:pPr>
        <w:rPr>
          <w:sz w:val="16"/>
          <w:szCs w:val="16"/>
        </w:rPr>
      </w:pPr>
    </w:p>
    <w:p w:rsidR="0015384B" w:rsidRPr="00634465" w:rsidRDefault="0015384B" w:rsidP="0015384B">
      <w:pPr>
        <w:rPr>
          <w:color w:val="000000" w:themeColor="text1"/>
          <w:sz w:val="24"/>
          <w:szCs w:val="24"/>
        </w:rPr>
      </w:pPr>
      <w:r w:rsidRPr="00634465">
        <w:t xml:space="preserve"> </w:t>
      </w:r>
      <w:r w:rsidRPr="00634465">
        <w:rPr>
          <w:color w:val="000000" w:themeColor="text1"/>
          <w:sz w:val="24"/>
          <w:szCs w:val="24"/>
        </w:rPr>
        <w:t>СОГЛАСОВАНО</w:t>
      </w:r>
    </w:p>
    <w:p w:rsidR="0015384B" w:rsidRDefault="0015384B" w:rsidP="0015384B">
      <w:pPr>
        <w:pStyle w:val="a5"/>
        <w:ind w:left="0"/>
        <w:jc w:val="both"/>
        <w:rPr>
          <w:color w:val="000000" w:themeColor="text1"/>
          <w:sz w:val="24"/>
          <w:szCs w:val="24"/>
        </w:rPr>
      </w:pPr>
      <w:r w:rsidRPr="00634465">
        <w:rPr>
          <w:color w:val="000000" w:themeColor="text1"/>
          <w:sz w:val="24"/>
          <w:szCs w:val="24"/>
        </w:rPr>
        <w:t>Заместитель директора по учебно-производственной работе</w:t>
      </w:r>
    </w:p>
    <w:p w:rsidR="0015384B" w:rsidRPr="00634465" w:rsidRDefault="0015384B" w:rsidP="0015384B">
      <w:pPr>
        <w:pStyle w:val="a5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___________________________/______________________     дата____________________</w:t>
      </w:r>
    </w:p>
    <w:p w:rsidR="000135A9" w:rsidRPr="00CD31A5" w:rsidRDefault="000135A9" w:rsidP="000135A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135A9" w:rsidRPr="00CD31A5" w:rsidSect="00AF59F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E7" w:rsidRDefault="008647E7" w:rsidP="00704161">
      <w:r>
        <w:separator/>
      </w:r>
    </w:p>
  </w:endnote>
  <w:endnote w:type="continuationSeparator" w:id="0">
    <w:p w:rsidR="008647E7" w:rsidRDefault="008647E7" w:rsidP="007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E7" w:rsidRDefault="008647E7" w:rsidP="00704161">
      <w:r>
        <w:separator/>
      </w:r>
    </w:p>
  </w:footnote>
  <w:footnote w:type="continuationSeparator" w:id="0">
    <w:p w:rsidR="008647E7" w:rsidRDefault="008647E7" w:rsidP="0070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D" w:rsidRDefault="008105C1" w:rsidP="005A75ED">
    <w:pPr>
      <w:pStyle w:val="a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04"/>
    <w:multiLevelType w:val="multilevel"/>
    <w:tmpl w:val="B8D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508377C"/>
    <w:multiLevelType w:val="hybridMultilevel"/>
    <w:tmpl w:val="AD44970C"/>
    <w:lvl w:ilvl="0" w:tplc="28024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8C2"/>
    <w:multiLevelType w:val="multilevel"/>
    <w:tmpl w:val="AFB2B9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A3D7B"/>
    <w:multiLevelType w:val="multilevel"/>
    <w:tmpl w:val="B95E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6690"/>
    <w:multiLevelType w:val="hybridMultilevel"/>
    <w:tmpl w:val="CD2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4B6"/>
    <w:multiLevelType w:val="hybridMultilevel"/>
    <w:tmpl w:val="9300EDF6"/>
    <w:lvl w:ilvl="0" w:tplc="8C2AA62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B71D44"/>
    <w:multiLevelType w:val="multilevel"/>
    <w:tmpl w:val="C754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55039"/>
    <w:multiLevelType w:val="multilevel"/>
    <w:tmpl w:val="BE42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C66B2"/>
    <w:multiLevelType w:val="hybridMultilevel"/>
    <w:tmpl w:val="FF36749C"/>
    <w:lvl w:ilvl="0" w:tplc="6C603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C906F3"/>
    <w:multiLevelType w:val="multilevel"/>
    <w:tmpl w:val="921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B12AE"/>
    <w:multiLevelType w:val="hybridMultilevel"/>
    <w:tmpl w:val="B54E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17F1"/>
    <w:multiLevelType w:val="hybridMultilevel"/>
    <w:tmpl w:val="AD44970C"/>
    <w:lvl w:ilvl="0" w:tplc="28024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E8D"/>
    <w:multiLevelType w:val="multilevel"/>
    <w:tmpl w:val="B3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608C9"/>
    <w:multiLevelType w:val="hybridMultilevel"/>
    <w:tmpl w:val="18246ABE"/>
    <w:lvl w:ilvl="0" w:tplc="DDDE4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1905EF"/>
    <w:multiLevelType w:val="hybridMultilevel"/>
    <w:tmpl w:val="DBA25AC8"/>
    <w:lvl w:ilvl="0" w:tplc="B02063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6F7ED3"/>
    <w:multiLevelType w:val="hybridMultilevel"/>
    <w:tmpl w:val="AD44970C"/>
    <w:lvl w:ilvl="0" w:tplc="28024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49803A0"/>
    <w:multiLevelType w:val="multilevel"/>
    <w:tmpl w:val="7108A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8CE1369"/>
    <w:multiLevelType w:val="hybridMultilevel"/>
    <w:tmpl w:val="9A9267CA"/>
    <w:lvl w:ilvl="0" w:tplc="4FBAF19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D60C6E"/>
    <w:multiLevelType w:val="hybridMultilevel"/>
    <w:tmpl w:val="164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C63CE"/>
    <w:multiLevelType w:val="hybridMultilevel"/>
    <w:tmpl w:val="3FC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73E7E"/>
    <w:multiLevelType w:val="multilevel"/>
    <w:tmpl w:val="921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85811"/>
    <w:multiLevelType w:val="hybridMultilevel"/>
    <w:tmpl w:val="9FFABADE"/>
    <w:lvl w:ilvl="0" w:tplc="AA5E6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6D4497"/>
    <w:multiLevelType w:val="hybridMultilevel"/>
    <w:tmpl w:val="207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7"/>
  </w:num>
  <w:num w:numId="5">
    <w:abstractNumId w:val="0"/>
  </w:num>
  <w:num w:numId="6">
    <w:abstractNumId w:val="13"/>
  </w:num>
  <w:num w:numId="7">
    <w:abstractNumId w:val="21"/>
  </w:num>
  <w:num w:numId="8">
    <w:abstractNumId w:val="5"/>
  </w:num>
  <w:num w:numId="9">
    <w:abstractNumId w:val="16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  <w:num w:numId="18">
    <w:abstractNumId w:val="20"/>
  </w:num>
  <w:num w:numId="19">
    <w:abstractNumId w:val="4"/>
  </w:num>
  <w:num w:numId="20">
    <w:abstractNumId w:val="10"/>
  </w:num>
  <w:num w:numId="21">
    <w:abstractNumId w:val="22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B"/>
    <w:rsid w:val="00005B1F"/>
    <w:rsid w:val="00006C1D"/>
    <w:rsid w:val="000135A9"/>
    <w:rsid w:val="00041312"/>
    <w:rsid w:val="00060A7A"/>
    <w:rsid w:val="0006277E"/>
    <w:rsid w:val="0007376F"/>
    <w:rsid w:val="0007677B"/>
    <w:rsid w:val="000846AE"/>
    <w:rsid w:val="000A1DDB"/>
    <w:rsid w:val="000A6DF7"/>
    <w:rsid w:val="000B7886"/>
    <w:rsid w:val="000C491E"/>
    <w:rsid w:val="000E0782"/>
    <w:rsid w:val="000F7949"/>
    <w:rsid w:val="001031AF"/>
    <w:rsid w:val="0012018B"/>
    <w:rsid w:val="001507DD"/>
    <w:rsid w:val="00150FAB"/>
    <w:rsid w:val="0015384B"/>
    <w:rsid w:val="00154A07"/>
    <w:rsid w:val="00155CB5"/>
    <w:rsid w:val="00156F3E"/>
    <w:rsid w:val="001A0D70"/>
    <w:rsid w:val="001A4325"/>
    <w:rsid w:val="001D42AC"/>
    <w:rsid w:val="001F55FA"/>
    <w:rsid w:val="001F5B8E"/>
    <w:rsid w:val="001F6AD8"/>
    <w:rsid w:val="00222136"/>
    <w:rsid w:val="002345A1"/>
    <w:rsid w:val="002358DD"/>
    <w:rsid w:val="00241036"/>
    <w:rsid w:val="00246C9B"/>
    <w:rsid w:val="00253B7A"/>
    <w:rsid w:val="0026233E"/>
    <w:rsid w:val="002939E0"/>
    <w:rsid w:val="002C141E"/>
    <w:rsid w:val="002C3A40"/>
    <w:rsid w:val="002D7AEF"/>
    <w:rsid w:val="003042B5"/>
    <w:rsid w:val="00304330"/>
    <w:rsid w:val="003314FB"/>
    <w:rsid w:val="003663E7"/>
    <w:rsid w:val="003673F0"/>
    <w:rsid w:val="003715C1"/>
    <w:rsid w:val="00396266"/>
    <w:rsid w:val="003A35A3"/>
    <w:rsid w:val="003A6C7E"/>
    <w:rsid w:val="003C101D"/>
    <w:rsid w:val="003C296C"/>
    <w:rsid w:val="003D1435"/>
    <w:rsid w:val="003D5C21"/>
    <w:rsid w:val="003F19A4"/>
    <w:rsid w:val="003F4005"/>
    <w:rsid w:val="00417889"/>
    <w:rsid w:val="00437254"/>
    <w:rsid w:val="00444F07"/>
    <w:rsid w:val="00447D5B"/>
    <w:rsid w:val="00462E78"/>
    <w:rsid w:val="00495FE9"/>
    <w:rsid w:val="00496A19"/>
    <w:rsid w:val="004B028F"/>
    <w:rsid w:val="004C053B"/>
    <w:rsid w:val="004D4AE5"/>
    <w:rsid w:val="0050014B"/>
    <w:rsid w:val="00503EF5"/>
    <w:rsid w:val="005055FA"/>
    <w:rsid w:val="00505FE8"/>
    <w:rsid w:val="00506D7C"/>
    <w:rsid w:val="005357E4"/>
    <w:rsid w:val="00541B89"/>
    <w:rsid w:val="005567AB"/>
    <w:rsid w:val="00560A38"/>
    <w:rsid w:val="00571C72"/>
    <w:rsid w:val="00575345"/>
    <w:rsid w:val="00577BD9"/>
    <w:rsid w:val="00584E01"/>
    <w:rsid w:val="00591591"/>
    <w:rsid w:val="00591A31"/>
    <w:rsid w:val="005954FD"/>
    <w:rsid w:val="00595CEE"/>
    <w:rsid w:val="00596B8A"/>
    <w:rsid w:val="00597B90"/>
    <w:rsid w:val="005A75ED"/>
    <w:rsid w:val="005B0A8A"/>
    <w:rsid w:val="005C31DB"/>
    <w:rsid w:val="005D1942"/>
    <w:rsid w:val="005E6002"/>
    <w:rsid w:val="005E6E96"/>
    <w:rsid w:val="006067E2"/>
    <w:rsid w:val="0061122B"/>
    <w:rsid w:val="00617072"/>
    <w:rsid w:val="00627F71"/>
    <w:rsid w:val="006327B7"/>
    <w:rsid w:val="006570AD"/>
    <w:rsid w:val="006571DB"/>
    <w:rsid w:val="00683852"/>
    <w:rsid w:val="006967DC"/>
    <w:rsid w:val="006A5193"/>
    <w:rsid w:val="006A674A"/>
    <w:rsid w:val="006B6BF1"/>
    <w:rsid w:val="006C085F"/>
    <w:rsid w:val="00704161"/>
    <w:rsid w:val="00705193"/>
    <w:rsid w:val="00720E8D"/>
    <w:rsid w:val="00722431"/>
    <w:rsid w:val="00722559"/>
    <w:rsid w:val="00726C26"/>
    <w:rsid w:val="0072748E"/>
    <w:rsid w:val="00735636"/>
    <w:rsid w:val="00773970"/>
    <w:rsid w:val="00777859"/>
    <w:rsid w:val="00777A33"/>
    <w:rsid w:val="00787A48"/>
    <w:rsid w:val="007C5D6A"/>
    <w:rsid w:val="007D34D8"/>
    <w:rsid w:val="007F3710"/>
    <w:rsid w:val="008105C1"/>
    <w:rsid w:val="00820DD8"/>
    <w:rsid w:val="00823878"/>
    <w:rsid w:val="008325C5"/>
    <w:rsid w:val="00836D56"/>
    <w:rsid w:val="008647E7"/>
    <w:rsid w:val="00867C35"/>
    <w:rsid w:val="00884090"/>
    <w:rsid w:val="00887AF6"/>
    <w:rsid w:val="00891C4D"/>
    <w:rsid w:val="008A026B"/>
    <w:rsid w:val="008C141E"/>
    <w:rsid w:val="008C4520"/>
    <w:rsid w:val="008E2C9C"/>
    <w:rsid w:val="008E7937"/>
    <w:rsid w:val="009160CE"/>
    <w:rsid w:val="0092237B"/>
    <w:rsid w:val="00937CAF"/>
    <w:rsid w:val="00943C2C"/>
    <w:rsid w:val="00947ACA"/>
    <w:rsid w:val="00952653"/>
    <w:rsid w:val="009528AB"/>
    <w:rsid w:val="00952A23"/>
    <w:rsid w:val="00966F23"/>
    <w:rsid w:val="00970D2D"/>
    <w:rsid w:val="00991E5E"/>
    <w:rsid w:val="00996620"/>
    <w:rsid w:val="009E521A"/>
    <w:rsid w:val="009F184A"/>
    <w:rsid w:val="009F77E9"/>
    <w:rsid w:val="00A05B57"/>
    <w:rsid w:val="00A22C74"/>
    <w:rsid w:val="00A27648"/>
    <w:rsid w:val="00A4077B"/>
    <w:rsid w:val="00A51C05"/>
    <w:rsid w:val="00A73D62"/>
    <w:rsid w:val="00A86661"/>
    <w:rsid w:val="00A86889"/>
    <w:rsid w:val="00A90612"/>
    <w:rsid w:val="00A93E37"/>
    <w:rsid w:val="00AB14C9"/>
    <w:rsid w:val="00AC4B5A"/>
    <w:rsid w:val="00AE2608"/>
    <w:rsid w:val="00AF2E2A"/>
    <w:rsid w:val="00AF3F7B"/>
    <w:rsid w:val="00AF59FD"/>
    <w:rsid w:val="00AF7F44"/>
    <w:rsid w:val="00B01457"/>
    <w:rsid w:val="00B13966"/>
    <w:rsid w:val="00B16002"/>
    <w:rsid w:val="00B166FD"/>
    <w:rsid w:val="00B53252"/>
    <w:rsid w:val="00B63270"/>
    <w:rsid w:val="00B95F52"/>
    <w:rsid w:val="00BC23E7"/>
    <w:rsid w:val="00BC67DD"/>
    <w:rsid w:val="00BD64E1"/>
    <w:rsid w:val="00BF21B0"/>
    <w:rsid w:val="00C0451A"/>
    <w:rsid w:val="00C12C0E"/>
    <w:rsid w:val="00C15B34"/>
    <w:rsid w:val="00C31042"/>
    <w:rsid w:val="00C3338B"/>
    <w:rsid w:val="00C42C87"/>
    <w:rsid w:val="00C4676E"/>
    <w:rsid w:val="00C56619"/>
    <w:rsid w:val="00C72808"/>
    <w:rsid w:val="00C73F1F"/>
    <w:rsid w:val="00C855E7"/>
    <w:rsid w:val="00C977B9"/>
    <w:rsid w:val="00CA3213"/>
    <w:rsid w:val="00CA7433"/>
    <w:rsid w:val="00CB6BE0"/>
    <w:rsid w:val="00CD31A5"/>
    <w:rsid w:val="00CD404C"/>
    <w:rsid w:val="00CE296D"/>
    <w:rsid w:val="00CF3F98"/>
    <w:rsid w:val="00D0404A"/>
    <w:rsid w:val="00D1133D"/>
    <w:rsid w:val="00D17B46"/>
    <w:rsid w:val="00D41C0A"/>
    <w:rsid w:val="00D60E72"/>
    <w:rsid w:val="00D63FEA"/>
    <w:rsid w:val="00D657A7"/>
    <w:rsid w:val="00D807F4"/>
    <w:rsid w:val="00D86401"/>
    <w:rsid w:val="00D93030"/>
    <w:rsid w:val="00DA00EE"/>
    <w:rsid w:val="00DA09F6"/>
    <w:rsid w:val="00DA6803"/>
    <w:rsid w:val="00DB172F"/>
    <w:rsid w:val="00DB2BC5"/>
    <w:rsid w:val="00E12AFA"/>
    <w:rsid w:val="00E142BC"/>
    <w:rsid w:val="00E26692"/>
    <w:rsid w:val="00E37816"/>
    <w:rsid w:val="00E570E1"/>
    <w:rsid w:val="00E7305C"/>
    <w:rsid w:val="00E77E86"/>
    <w:rsid w:val="00EE4E3E"/>
    <w:rsid w:val="00F044D9"/>
    <w:rsid w:val="00F25602"/>
    <w:rsid w:val="00F31F1F"/>
    <w:rsid w:val="00F33B42"/>
    <w:rsid w:val="00F530C5"/>
    <w:rsid w:val="00F557E2"/>
    <w:rsid w:val="00F80970"/>
    <w:rsid w:val="00F82841"/>
    <w:rsid w:val="00F935C4"/>
    <w:rsid w:val="00F97635"/>
    <w:rsid w:val="00FA6D02"/>
    <w:rsid w:val="00FC56E9"/>
    <w:rsid w:val="00FC6A2B"/>
    <w:rsid w:val="00FC72F5"/>
    <w:rsid w:val="00FF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39CA"/>
  <w15:docId w15:val="{3472248B-E389-4B38-81A4-00ADC480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314FB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314F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A6803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DA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0FAB"/>
    <w:pPr>
      <w:ind w:left="720"/>
      <w:contextualSpacing/>
    </w:pPr>
  </w:style>
  <w:style w:type="character" w:customStyle="1" w:styleId="ft">
    <w:name w:val="ft"/>
    <w:basedOn w:val="a0"/>
    <w:rsid w:val="00705193"/>
  </w:style>
  <w:style w:type="character" w:customStyle="1" w:styleId="apple-converted-space">
    <w:name w:val="apple-converted-space"/>
    <w:basedOn w:val="a0"/>
    <w:rsid w:val="00705193"/>
  </w:style>
  <w:style w:type="character" w:styleId="a6">
    <w:name w:val="Emphasis"/>
    <w:basedOn w:val="a0"/>
    <w:uiPriority w:val="20"/>
    <w:qFormat/>
    <w:rsid w:val="00705193"/>
    <w:rPr>
      <w:i/>
      <w:iCs/>
    </w:rPr>
  </w:style>
  <w:style w:type="paragraph" w:styleId="a7">
    <w:name w:val="Normal (Web)"/>
    <w:basedOn w:val="a"/>
    <w:uiPriority w:val="99"/>
    <w:unhideWhenUsed/>
    <w:rsid w:val="00005B1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2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41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4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41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41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A0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E6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A9061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906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135A9"/>
    <w:rPr>
      <w:b/>
      <w:bCs/>
    </w:rPr>
  </w:style>
  <w:style w:type="paragraph" w:customStyle="1" w:styleId="ConsPlusNormal">
    <w:name w:val="ConsPlusNormal"/>
    <w:rsid w:val="00013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CE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1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06B8-4C7B-416B-BF68-72E1F217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2022-11-28T05:20:00Z</cp:lastPrinted>
  <dcterms:created xsi:type="dcterms:W3CDTF">2022-11-28T05:29:00Z</dcterms:created>
  <dcterms:modified xsi:type="dcterms:W3CDTF">2022-11-28T05:29:00Z</dcterms:modified>
</cp:coreProperties>
</file>